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3E" w:rsidRPr="0039183E" w:rsidRDefault="0039183E" w:rsidP="0039183E">
      <w:pPr>
        <w:spacing w:after="0" w:line="240" w:lineRule="auto"/>
        <w:jc w:val="center"/>
        <w:rPr>
          <w:rFonts w:ascii="Simplified Arabic" w:eastAsia="Calibri" w:hAnsi="Simplified Arabic" w:cs="Simplified Arabic"/>
          <w:b/>
          <w:bCs/>
          <w:sz w:val="30"/>
          <w:szCs w:val="30"/>
          <w:lang w:bidi="ar-EG"/>
        </w:rPr>
      </w:pPr>
      <w:r w:rsidRPr="0039183E">
        <w:rPr>
          <w:rFonts w:ascii="Simplified Arabic" w:eastAsia="Calibri" w:hAnsi="Simplified Arabic" w:cs="Simplified Arabic" w:hint="cs"/>
          <w:b/>
          <w:bCs/>
          <w:sz w:val="30"/>
          <w:szCs w:val="30"/>
          <w:rtl/>
          <w:lang w:bidi="ar-EG"/>
        </w:rPr>
        <w:t>تأثير برنامج تعليمي بإستخدام بعض القدرات التوافقية داخل الماء علي تعلم م</w:t>
      </w:r>
      <w:r>
        <w:rPr>
          <w:rFonts w:ascii="Simplified Arabic" w:eastAsia="Calibri" w:hAnsi="Simplified Arabic" w:cs="Simplified Arabic" w:hint="cs"/>
          <w:b/>
          <w:bCs/>
          <w:sz w:val="30"/>
          <w:szCs w:val="30"/>
          <w:rtl/>
          <w:lang w:bidi="ar-EG"/>
        </w:rPr>
        <w:t xml:space="preserve">هاره </w:t>
      </w:r>
      <w:r w:rsidRPr="0039183E">
        <w:rPr>
          <w:rFonts w:ascii="Simplified Arabic" w:eastAsia="Calibri" w:hAnsi="Simplified Arabic" w:cs="Simplified Arabic" w:hint="cs"/>
          <w:b/>
          <w:bCs/>
          <w:sz w:val="30"/>
          <w:szCs w:val="30"/>
          <w:rtl/>
          <w:lang w:bidi="ar-EG"/>
        </w:rPr>
        <w:t>الوثب الثلاثى</w:t>
      </w:r>
    </w:p>
    <w:p w:rsidR="0039183E" w:rsidRPr="0039183E" w:rsidRDefault="0039183E" w:rsidP="0039183E">
      <w:pPr>
        <w:spacing w:after="0" w:line="240" w:lineRule="auto"/>
        <w:jc w:val="right"/>
        <w:rPr>
          <w:rFonts w:ascii="Simplified Arabic" w:eastAsia="Calibri" w:hAnsi="Simplified Arabic" w:cs="Simplified Arabic"/>
          <w:b/>
          <w:bCs/>
          <w:sz w:val="28"/>
          <w:szCs w:val="28"/>
          <w:lang w:bidi="ar-EG"/>
        </w:rPr>
      </w:pPr>
      <w:r w:rsidRPr="0039183E">
        <w:rPr>
          <w:rFonts w:ascii="Simplified Arabic" w:eastAsia="Calibri" w:hAnsi="Simplified Arabic" w:cs="Simplified Arabic" w:hint="cs"/>
          <w:b/>
          <w:bCs/>
          <w:sz w:val="28"/>
          <w:szCs w:val="28"/>
          <w:rtl/>
          <w:lang w:bidi="ar-EG"/>
        </w:rPr>
        <w:t>د. أحمد عيد عدلي*</w:t>
      </w:r>
    </w:p>
    <w:p w:rsidR="0039183E" w:rsidRPr="0039183E" w:rsidRDefault="0039183E" w:rsidP="0039183E">
      <w:pPr>
        <w:spacing w:after="0" w:line="240" w:lineRule="auto"/>
        <w:jc w:val="right"/>
        <w:rPr>
          <w:rFonts w:ascii="Simplified Arabic" w:eastAsia="Calibri" w:hAnsi="Simplified Arabic" w:cs="Simplified Arabic"/>
          <w:b/>
          <w:bCs/>
          <w:sz w:val="28"/>
          <w:szCs w:val="28"/>
          <w:rtl/>
          <w:lang w:bidi="ar-EG"/>
        </w:rPr>
      </w:pPr>
      <w:r w:rsidRPr="0039183E">
        <w:rPr>
          <w:rFonts w:ascii="Simplified Arabic" w:eastAsia="Calibri" w:hAnsi="Simplified Arabic" w:cs="Simplified Arabic" w:hint="cs"/>
          <w:b/>
          <w:bCs/>
          <w:sz w:val="28"/>
          <w:szCs w:val="28"/>
          <w:rtl/>
          <w:lang w:bidi="ar-EG"/>
        </w:rPr>
        <w:t>د.رامي محمد الطاهرسالم*</w:t>
      </w:r>
    </w:p>
    <w:p w:rsidR="0039183E" w:rsidRPr="0039183E" w:rsidRDefault="0039183E" w:rsidP="0039183E">
      <w:pPr>
        <w:spacing w:after="0" w:line="240" w:lineRule="auto"/>
        <w:jc w:val="both"/>
        <w:rPr>
          <w:rFonts w:ascii="Simplified Arabic" w:eastAsia="Calibri" w:hAnsi="Simplified Arabic" w:cs="Simplified Arabic"/>
          <w:b/>
          <w:bCs/>
          <w:sz w:val="28"/>
          <w:szCs w:val="28"/>
          <w:rtl/>
          <w:lang w:bidi="ar-EG"/>
        </w:rPr>
      </w:pPr>
      <w:r w:rsidRPr="0039183E">
        <w:rPr>
          <w:rFonts w:ascii="Simplified Arabic" w:eastAsia="Calibri" w:hAnsi="Simplified Arabic" w:cs="Simplified Arabic" w:hint="cs"/>
          <w:b/>
          <w:bCs/>
          <w:sz w:val="28"/>
          <w:szCs w:val="28"/>
          <w:rtl/>
          <w:lang w:bidi="ar-EG"/>
        </w:rPr>
        <w:t>مقدمه البحث ومشكلته :</w:t>
      </w:r>
      <w:r w:rsidRPr="0039183E">
        <w:rPr>
          <w:rFonts w:ascii="Calibri" w:eastAsia="Calibri" w:hAnsi="Calibri" w:cs="Simplified Arabic" w:hint="cs"/>
          <w:b/>
          <w:bCs/>
          <w:sz w:val="28"/>
          <w:szCs w:val="28"/>
          <w:lang w:bidi="ar-EG"/>
        </w:rPr>
        <w:t xml:space="preserve"> </w:t>
      </w:r>
      <w:r w:rsidRPr="0039183E">
        <w:rPr>
          <w:rFonts w:ascii="Simplified Arabic" w:eastAsia="Calibri" w:hAnsi="Simplified Arabic" w:cs="Simplified Arabic" w:hint="cs"/>
          <w:b/>
          <w:bCs/>
          <w:sz w:val="28"/>
          <w:szCs w:val="28"/>
          <w:lang w:bidi="ar-EG"/>
        </w:rPr>
        <w:t>Introduction</w:t>
      </w:r>
      <w:r w:rsidRPr="0039183E">
        <w:rPr>
          <w:rFonts w:ascii="Calibri" w:eastAsia="Calibri" w:hAnsi="Calibri" w:cs="Simplified Arabic"/>
          <w:b/>
          <w:bCs/>
          <w:sz w:val="28"/>
          <w:szCs w:val="28"/>
          <w:lang w:bidi="ar-EG"/>
        </w:rPr>
        <w:t>&amp;</w:t>
      </w:r>
      <w:r w:rsidRPr="0039183E">
        <w:rPr>
          <w:rFonts w:ascii="Calibri" w:eastAsia="Calibri" w:hAnsi="Calibri" w:cs="Simplified Arabic"/>
          <w:b/>
          <w:bCs/>
          <w:sz w:val="28"/>
          <w:szCs w:val="28"/>
        </w:rPr>
        <w:t xml:space="preserve"> </w:t>
      </w:r>
      <w:r w:rsidRPr="0039183E">
        <w:rPr>
          <w:rFonts w:ascii="Simplified Arabic" w:eastAsia="Calibri" w:hAnsi="Simplified Arabic" w:cs="Simplified Arabic" w:hint="cs"/>
          <w:b/>
          <w:bCs/>
          <w:sz w:val="28"/>
          <w:szCs w:val="28"/>
          <w:lang w:bidi="ar-EG"/>
        </w:rPr>
        <w:t>Problem of research</w:t>
      </w:r>
    </w:p>
    <w:p w:rsidR="0039183E" w:rsidRPr="0039183E" w:rsidRDefault="0039183E" w:rsidP="0039183E">
      <w:pPr>
        <w:spacing w:after="0" w:line="240" w:lineRule="auto"/>
        <w:jc w:val="both"/>
        <w:rPr>
          <w:rFonts w:ascii="Simplified Arabic" w:eastAsia="Calibri" w:hAnsi="Simplified Arabic" w:cs="Simplified Arabic"/>
          <w:sz w:val="28"/>
          <w:szCs w:val="28"/>
          <w:rtl/>
          <w:lang w:bidi="ar-EG"/>
        </w:rPr>
      </w:pPr>
      <w:r w:rsidRPr="0039183E">
        <w:rPr>
          <w:rFonts w:ascii="Simplified Arabic" w:eastAsia="Calibri" w:hAnsi="Simplified Arabic" w:cs="Simplified Arabic" w:hint="cs"/>
          <w:sz w:val="28"/>
          <w:szCs w:val="28"/>
          <w:rtl/>
          <w:lang w:bidi="ar-EG"/>
        </w:rPr>
        <w:t xml:space="preserve">         مما لاشك فيه ان التربية البدنية والرياضة خطت بخطوات سريعه نحو التقدم والرقي الذى نشهده فى عصرنا الحالى ، وتعتبر الانجازات الرياضيه من مظاهر التقدم العلمي للدول التي تدخل مجال المنافسات الرياضية العالمية كدليل على رقيها ، وكان لهذا التقدم ثمار للتجارب والبحـوث المختلفة في التربية الرياضة من أجل الارتقاء بمستوى الأداء لممارسي الأنشطة الرياضية .</w:t>
      </w:r>
    </w:p>
    <w:p w:rsidR="0039183E" w:rsidRPr="0039183E" w:rsidRDefault="0039183E" w:rsidP="0039183E">
      <w:pPr>
        <w:spacing w:after="0" w:line="240" w:lineRule="auto"/>
        <w:jc w:val="both"/>
        <w:rPr>
          <w:rFonts w:ascii="Simplified Arabic" w:eastAsia="Calibri" w:hAnsi="Simplified Arabic" w:cs="Simplified Arabic"/>
          <w:sz w:val="8"/>
          <w:szCs w:val="8"/>
          <w:rtl/>
          <w:lang w:bidi="ar-EG"/>
        </w:rPr>
      </w:pPr>
    </w:p>
    <w:p w:rsidR="0039183E" w:rsidRPr="0039183E" w:rsidRDefault="0039183E" w:rsidP="0039183E">
      <w:pPr>
        <w:spacing w:after="0" w:line="240" w:lineRule="auto"/>
        <w:jc w:val="lowKashida"/>
        <w:rPr>
          <w:rFonts w:ascii="Times New Roman" w:eastAsia="Times New Roman" w:hAnsi="Times New Roman" w:cs="Simplified Arabic"/>
          <w:sz w:val="28"/>
          <w:szCs w:val="28"/>
          <w:rtl/>
          <w:lang w:eastAsia="ar-SA" w:bidi="ar-EG"/>
        </w:rPr>
      </w:pPr>
      <w:r w:rsidRPr="0039183E">
        <w:rPr>
          <w:rFonts w:ascii="Times New Roman" w:eastAsia="Times New Roman" w:hAnsi="Times New Roman" w:cs="Simplified Arabic" w:hint="cs"/>
          <w:sz w:val="28"/>
          <w:szCs w:val="28"/>
          <w:rtl/>
          <w:lang w:eastAsia="ar-SA" w:bidi="ar-EG"/>
        </w:rPr>
        <w:t xml:space="preserve">       والتعلم الحركي يحتاج إلي الكثير من الوقت والجهد ، وخصوصا تعلم المهارات والحركات الرياضية المركبة التي تحتاج إلي توافق عضلي عصبي من خلال عمل جميع أجهزة الجسم في وقت واحد مما يجعل من الضروري البحث عن أسلوب تعلم يمكن المتعلم من تعلم المهارة بكل سهوله وإدراك الشكل النهائي لها . </w:t>
      </w:r>
    </w:p>
    <w:p w:rsidR="0039183E" w:rsidRPr="0039183E" w:rsidRDefault="0039183E" w:rsidP="0039183E">
      <w:pPr>
        <w:spacing w:after="0" w:line="240" w:lineRule="auto"/>
        <w:jc w:val="lowKashida"/>
        <w:rPr>
          <w:rFonts w:ascii="Times New Roman" w:eastAsia="Times New Roman" w:hAnsi="Times New Roman" w:cs="Simplified Arabic"/>
          <w:sz w:val="10"/>
          <w:szCs w:val="10"/>
          <w:rtl/>
          <w:lang w:eastAsia="ar-SA" w:bidi="ar-EG"/>
        </w:rPr>
      </w:pPr>
    </w:p>
    <w:p w:rsidR="0039183E" w:rsidRPr="0039183E" w:rsidRDefault="0039183E" w:rsidP="0039183E">
      <w:pPr>
        <w:spacing w:after="0" w:line="240" w:lineRule="auto"/>
        <w:jc w:val="both"/>
        <w:rPr>
          <w:rFonts w:ascii="Calibri" w:eastAsia="Calibri" w:hAnsi="Calibri" w:cs="Simplified Arabic"/>
          <w:sz w:val="28"/>
          <w:szCs w:val="28"/>
          <w:rtl/>
          <w:lang w:bidi="ar-EG"/>
        </w:rPr>
      </w:pPr>
      <w:r w:rsidRPr="0039183E">
        <w:rPr>
          <w:rFonts w:ascii="Times New Roman" w:eastAsia="Times New Roman" w:hAnsi="Times New Roman" w:cs="Simplified Arabic" w:hint="cs"/>
          <w:sz w:val="28"/>
          <w:szCs w:val="28"/>
          <w:rtl/>
          <w:lang w:eastAsia="ar-SA" w:bidi="ar-EG"/>
        </w:rPr>
        <w:t xml:space="preserve">       و يشير</w:t>
      </w:r>
      <w:r w:rsidRPr="0039183E">
        <w:rPr>
          <w:rFonts w:ascii="Times New Roman" w:eastAsia="Times New Roman" w:hAnsi="Times New Roman" w:cs="Simplified Arabic" w:hint="cs"/>
          <w:b/>
          <w:bCs/>
          <w:sz w:val="28"/>
          <w:szCs w:val="28"/>
          <w:rtl/>
          <w:lang w:eastAsia="ar-SA" w:bidi="ar-EG"/>
        </w:rPr>
        <w:t xml:space="preserve"> " ابو العلا عبد الفتاح" 2003 م</w:t>
      </w:r>
      <w:r w:rsidRPr="0039183E">
        <w:rPr>
          <w:rFonts w:ascii="Times New Roman" w:eastAsia="Times New Roman" w:hAnsi="Times New Roman" w:cs="Simplified Arabic" w:hint="cs"/>
          <w:sz w:val="28"/>
          <w:szCs w:val="28"/>
          <w:rtl/>
          <w:lang w:eastAsia="ar-SA" w:bidi="ar-EG"/>
        </w:rPr>
        <w:t xml:space="preserve"> : </w:t>
      </w:r>
      <w:r w:rsidRPr="0039183E">
        <w:rPr>
          <w:rFonts w:ascii="Calibri" w:eastAsia="Calibri" w:hAnsi="Calibri" w:cs="Simplified Arabic" w:hint="cs"/>
          <w:sz w:val="28"/>
          <w:szCs w:val="28"/>
          <w:rtl/>
          <w:lang w:bidi="ar-EG"/>
        </w:rPr>
        <w:t>ان الوسط المائى يعتبر بيئة طبيعية حيث يعمل كوسط يدعو للشعور بالاسترخاء ، كما ان زيادة مقاومة الماء تعمل علي رفع وتحسين مستوي الرياضى من الجانب المهارى كما انها من الوسائل الهامه التى تتبع لزياده دوافع المتعلم نحو تعلم المهارات المختلفه .                                              (1: 53)</w:t>
      </w:r>
    </w:p>
    <w:p w:rsidR="0039183E" w:rsidRPr="0039183E" w:rsidRDefault="0039183E" w:rsidP="0039183E">
      <w:pPr>
        <w:spacing w:after="0" w:line="240" w:lineRule="auto"/>
        <w:jc w:val="both"/>
        <w:rPr>
          <w:rFonts w:ascii="Calibri" w:eastAsia="Calibri" w:hAnsi="Calibri" w:cs="Simplified Arabic"/>
          <w:sz w:val="18"/>
          <w:szCs w:val="18"/>
          <w:rtl/>
          <w:lang w:bidi="ar-EG"/>
        </w:rPr>
      </w:pPr>
    </w:p>
    <w:p w:rsidR="0039183E" w:rsidRPr="0039183E" w:rsidRDefault="0039183E" w:rsidP="0039183E">
      <w:pPr>
        <w:spacing w:after="0" w:line="240" w:lineRule="auto"/>
        <w:jc w:val="both"/>
        <w:rPr>
          <w:rFonts w:ascii="Calibri" w:eastAsia="Calibri" w:hAnsi="Calibri" w:cs="Simplified Arabic"/>
          <w:color w:val="000000" w:themeColor="text1"/>
          <w:sz w:val="28"/>
          <w:szCs w:val="28"/>
          <w:lang w:bidi="ar-EG"/>
        </w:rPr>
      </w:pPr>
      <w:r w:rsidRPr="0039183E">
        <w:rPr>
          <w:rFonts w:ascii="Times New Roman" w:eastAsia="Times New Roman" w:hAnsi="Times New Roman" w:cs="Simplified Arabic" w:hint="cs"/>
          <w:sz w:val="28"/>
          <w:szCs w:val="28"/>
          <w:rtl/>
          <w:lang w:eastAsia="ar-SA" w:bidi="ar-EG"/>
        </w:rPr>
        <w:t xml:space="preserve">       ويتفق كل من </w:t>
      </w:r>
      <w:r w:rsidRPr="0039183E">
        <w:rPr>
          <w:rFonts w:ascii="Times New Roman" w:eastAsia="Times New Roman" w:hAnsi="Times New Roman" w:cs="Simplified Arabic" w:hint="cs"/>
          <w:b/>
          <w:bCs/>
          <w:sz w:val="28"/>
          <w:szCs w:val="28"/>
          <w:rtl/>
          <w:lang w:eastAsia="ar-SA" w:bidi="ar-EG"/>
        </w:rPr>
        <w:t>" جمال الجمل "  2004 م و " ابو العلا عبد الفتاح " 2003 م :</w:t>
      </w:r>
      <w:r w:rsidRPr="0039183E">
        <w:rPr>
          <w:rFonts w:ascii="Calibri" w:eastAsia="Calibri" w:hAnsi="Calibri" w:cs="Simplified Arabic" w:hint="cs"/>
          <w:color w:val="000000" w:themeColor="text1"/>
          <w:sz w:val="28"/>
          <w:szCs w:val="28"/>
          <w:rtl/>
          <w:lang w:bidi="ar-EG"/>
        </w:rPr>
        <w:t xml:space="preserve"> على ان التمرينات داخل الوسط المائي يعد وسيلة مؤثرة وفعالة لزيادة عدد وانواع التمرينات المائية المتاحة للاعب , ولا يشترط اتقان المتعلم للسباحه , نظرا لامكانيه اداء التمرينات فى الجزء الضحل .                                                        (10:3) (1: 243)</w:t>
      </w:r>
    </w:p>
    <w:p w:rsidR="0039183E" w:rsidRPr="0039183E" w:rsidRDefault="0039183E" w:rsidP="0039183E">
      <w:pPr>
        <w:spacing w:after="0" w:line="240" w:lineRule="auto"/>
        <w:jc w:val="both"/>
        <w:rPr>
          <w:rFonts w:ascii="Times New Roman" w:eastAsia="Times New Roman" w:hAnsi="Times New Roman" w:cs="Simplified Arabic"/>
          <w:sz w:val="28"/>
          <w:szCs w:val="28"/>
          <w:rtl/>
          <w:lang w:eastAsia="ar-SA" w:bidi="ar-EG"/>
        </w:rPr>
      </w:pPr>
      <w:r w:rsidRPr="0039183E">
        <w:rPr>
          <w:rFonts w:ascii="Times New Roman" w:eastAsia="Times New Roman" w:hAnsi="Times New Roman" w:cs="Simplified Arabic" w:hint="cs"/>
          <w:sz w:val="28"/>
          <w:szCs w:val="28"/>
          <w:rtl/>
          <w:lang w:eastAsia="ar-SA" w:bidi="ar-EG"/>
        </w:rPr>
        <w:t xml:space="preserve">      وتعد القدرات التوافقيه بمثابه الاساس لنجاح عمليات التعلم وتحسين الاداء المهارى , كما ان تطوير مستوى القدرات التوافقيه يلعب دورا هاما فى تعلم و اكتساب المهاره الحركيه , هذا بالاضافه الى انها اثبت فاعليتها فى تقليل الزمن اللازم لتعلم المهاره الحركيه.   (23)</w:t>
      </w:r>
    </w:p>
    <w:p w:rsidR="0039183E" w:rsidRPr="0039183E" w:rsidRDefault="0039183E" w:rsidP="0039183E">
      <w:pPr>
        <w:spacing w:after="0" w:line="240" w:lineRule="auto"/>
        <w:jc w:val="both"/>
        <w:rPr>
          <w:rFonts w:ascii="Times New Roman" w:eastAsia="Times New Roman" w:hAnsi="Times New Roman" w:cs="Simplified Arabic"/>
          <w:sz w:val="10"/>
          <w:szCs w:val="10"/>
          <w:rtl/>
          <w:lang w:eastAsia="ar-SA" w:bidi="ar-EG"/>
        </w:rPr>
      </w:pPr>
    </w:p>
    <w:p w:rsidR="0039183E" w:rsidRPr="0039183E" w:rsidRDefault="0039183E" w:rsidP="0039183E">
      <w:pPr>
        <w:spacing w:after="0" w:line="240" w:lineRule="auto"/>
        <w:jc w:val="lowKashida"/>
        <w:rPr>
          <w:rFonts w:ascii="Times New Roman" w:eastAsia="Times New Roman" w:hAnsi="Times New Roman" w:cs="Simplified Arabic"/>
          <w:sz w:val="28"/>
          <w:szCs w:val="28"/>
          <w:rtl/>
          <w:lang w:eastAsia="ar-SA" w:bidi="ar-EG"/>
        </w:rPr>
      </w:pPr>
      <w:r w:rsidRPr="0039183E">
        <w:rPr>
          <w:rFonts w:ascii="Times New Roman" w:eastAsia="Times New Roman" w:hAnsi="Times New Roman" w:cs="Simplified Arabic" w:hint="cs"/>
          <w:sz w:val="28"/>
          <w:szCs w:val="28"/>
          <w:rtl/>
          <w:lang w:eastAsia="ar-SA" w:bidi="ar-EG"/>
        </w:rPr>
        <w:t xml:space="preserve">     ويذكر " </w:t>
      </w:r>
      <w:r w:rsidRPr="0039183E">
        <w:rPr>
          <w:rFonts w:ascii="Times New Roman" w:eastAsia="Times New Roman" w:hAnsi="Times New Roman" w:cs="Simplified Arabic" w:hint="cs"/>
          <w:b/>
          <w:bCs/>
          <w:sz w:val="28"/>
          <w:szCs w:val="28"/>
          <w:rtl/>
          <w:lang w:eastAsia="ar-SA" w:bidi="ar-EG"/>
        </w:rPr>
        <w:t xml:space="preserve">جروسر </w:t>
      </w:r>
      <w:r w:rsidRPr="0039183E">
        <w:rPr>
          <w:rFonts w:ascii="Times New Roman" w:eastAsia="Times New Roman" w:hAnsi="Times New Roman" w:cs="Simplified Arabic"/>
          <w:b/>
          <w:bCs/>
          <w:sz w:val="28"/>
          <w:szCs w:val="28"/>
          <w:lang w:eastAsia="ar-SA" w:bidi="ar-EG"/>
        </w:rPr>
        <w:t xml:space="preserve">Grosser M </w:t>
      </w:r>
      <w:r w:rsidRPr="0039183E">
        <w:rPr>
          <w:rFonts w:ascii="Times New Roman" w:eastAsia="Times New Roman" w:hAnsi="Times New Roman" w:cs="Simplified Arabic" w:hint="cs"/>
          <w:b/>
          <w:bCs/>
          <w:sz w:val="28"/>
          <w:szCs w:val="28"/>
          <w:rtl/>
          <w:lang w:eastAsia="ar-SA" w:bidi="ar-EG"/>
        </w:rPr>
        <w:t xml:space="preserve"> " 2008  م</w:t>
      </w:r>
      <w:r w:rsidRPr="0039183E">
        <w:rPr>
          <w:rFonts w:ascii="Times New Roman" w:eastAsia="Times New Roman" w:hAnsi="Times New Roman" w:cs="Simplified Arabic" w:hint="cs"/>
          <w:sz w:val="28"/>
          <w:szCs w:val="28"/>
          <w:rtl/>
          <w:lang w:eastAsia="ar-SA" w:bidi="ar-EG"/>
        </w:rPr>
        <w:t xml:space="preserve"> : ان للقدرات التوافقيه تاثير ايجابى على سرعه تعلم واتقان المهارات الحركيه المركبه والمعقده .                         (21 : 76)</w:t>
      </w:r>
    </w:p>
    <w:p w:rsidR="0039183E" w:rsidRPr="0039183E" w:rsidRDefault="0039183E" w:rsidP="0039183E">
      <w:pPr>
        <w:spacing w:after="0" w:line="240" w:lineRule="auto"/>
        <w:jc w:val="both"/>
        <w:rPr>
          <w:rFonts w:ascii="Times New Roman" w:eastAsia="Times New Roman" w:hAnsi="Times New Roman" w:cs="Simplified Arabic"/>
          <w:sz w:val="28"/>
          <w:szCs w:val="28"/>
          <w:rtl/>
          <w:lang w:eastAsia="ar-SA" w:bidi="ar-EG"/>
        </w:rPr>
      </w:pPr>
      <w:r w:rsidRPr="0039183E">
        <w:rPr>
          <w:rFonts w:ascii="Times New Roman" w:eastAsia="Times New Roman" w:hAnsi="Times New Roman" w:cs="Simplified Arabic" w:hint="cs"/>
          <w:sz w:val="28"/>
          <w:szCs w:val="28"/>
          <w:rtl/>
          <w:lang w:eastAsia="ar-SA" w:bidi="ar-EG"/>
        </w:rPr>
        <w:lastRenderedPageBreak/>
        <w:t xml:space="preserve">     ويشير " </w:t>
      </w:r>
      <w:r w:rsidRPr="0039183E">
        <w:rPr>
          <w:rFonts w:ascii="Times New Roman" w:eastAsia="Times New Roman" w:hAnsi="Times New Roman" w:cs="Simplified Arabic" w:hint="cs"/>
          <w:b/>
          <w:bCs/>
          <w:sz w:val="28"/>
          <w:szCs w:val="28"/>
          <w:rtl/>
          <w:lang w:eastAsia="ar-SA" w:bidi="ar-EG"/>
        </w:rPr>
        <w:t xml:space="preserve">ولف دروج </w:t>
      </w:r>
      <w:r w:rsidRPr="0039183E">
        <w:rPr>
          <w:rFonts w:ascii="Times New Roman" w:eastAsia="Times New Roman" w:hAnsi="Times New Roman" w:cs="Simplified Arabic"/>
          <w:sz w:val="28"/>
          <w:szCs w:val="28"/>
          <w:lang w:eastAsia="ar-SA" w:bidi="ar-EG"/>
        </w:rPr>
        <w:t>"</w:t>
      </w:r>
      <w:r w:rsidRPr="0039183E">
        <w:rPr>
          <w:rFonts w:ascii="Times New Roman" w:eastAsia="Times New Roman" w:hAnsi="Times New Roman" w:cs="Simplified Arabic"/>
          <w:b/>
          <w:bCs/>
          <w:sz w:val="28"/>
          <w:szCs w:val="28"/>
          <w:lang w:eastAsia="ar-SA" w:bidi="ar-EG"/>
        </w:rPr>
        <w:t xml:space="preserve"> </w:t>
      </w:r>
      <w:proofErr w:type="spellStart"/>
      <w:r w:rsidRPr="0039183E">
        <w:rPr>
          <w:rFonts w:ascii="Times New Roman" w:eastAsia="Times New Roman" w:hAnsi="Times New Roman" w:cs="Simplified Arabic"/>
          <w:b/>
          <w:bCs/>
          <w:sz w:val="28"/>
          <w:szCs w:val="28"/>
          <w:lang w:eastAsia="ar-SA" w:bidi="ar-EG"/>
        </w:rPr>
        <w:t>walf</w:t>
      </w:r>
      <w:proofErr w:type="spellEnd"/>
      <w:r w:rsidRPr="0039183E">
        <w:rPr>
          <w:rFonts w:ascii="Times New Roman" w:eastAsia="Times New Roman" w:hAnsi="Times New Roman" w:cs="Simplified Arabic"/>
          <w:b/>
          <w:bCs/>
          <w:sz w:val="28"/>
          <w:szCs w:val="28"/>
          <w:lang w:eastAsia="ar-SA" w:bidi="ar-EG"/>
        </w:rPr>
        <w:t xml:space="preserve"> , d. </w:t>
      </w:r>
      <w:r w:rsidRPr="0039183E">
        <w:rPr>
          <w:rFonts w:ascii="Times New Roman" w:eastAsia="Times New Roman" w:hAnsi="Times New Roman" w:cs="Simplified Arabic" w:hint="cs"/>
          <w:b/>
          <w:bCs/>
          <w:sz w:val="28"/>
          <w:szCs w:val="28"/>
          <w:rtl/>
          <w:lang w:eastAsia="ar-SA" w:bidi="ar-EG"/>
        </w:rPr>
        <w:t xml:space="preserve"> 2008 م</w:t>
      </w:r>
      <w:r w:rsidRPr="0039183E">
        <w:rPr>
          <w:rFonts w:ascii="Times New Roman" w:eastAsia="Times New Roman" w:hAnsi="Times New Roman" w:cs="Simplified Arabic" w:hint="cs"/>
          <w:sz w:val="28"/>
          <w:szCs w:val="28"/>
          <w:rtl/>
          <w:lang w:eastAsia="ar-SA" w:bidi="ar-EG"/>
        </w:rPr>
        <w:t>: ان للقدرات التوافقيه دور هام فى تعلم واتقان المهارات الحركيه وفى حاله افتقار المبتدء للقدرات التوافقيه نجد انه لايستطيع اداء المهاره بالشكل الصحيح وو جود العديد من الاخطاء الفنيه .                      (47:22)</w:t>
      </w:r>
    </w:p>
    <w:p w:rsidR="0039183E" w:rsidRPr="0039183E" w:rsidRDefault="0039183E" w:rsidP="0039183E">
      <w:pPr>
        <w:spacing w:after="0" w:line="240" w:lineRule="auto"/>
        <w:jc w:val="both"/>
        <w:rPr>
          <w:rFonts w:ascii="Times New Roman" w:eastAsia="Times New Roman" w:hAnsi="Times New Roman" w:cs="Simplified Arabic"/>
          <w:sz w:val="8"/>
          <w:szCs w:val="8"/>
          <w:rtl/>
          <w:lang w:eastAsia="ar-SA" w:bidi="ar-EG"/>
        </w:rPr>
      </w:pPr>
    </w:p>
    <w:p w:rsidR="0039183E" w:rsidRPr="0039183E" w:rsidRDefault="0039183E" w:rsidP="0039183E">
      <w:pPr>
        <w:spacing w:after="0" w:line="240" w:lineRule="auto"/>
        <w:jc w:val="both"/>
        <w:rPr>
          <w:rFonts w:ascii="Times New Roman" w:eastAsia="Times New Roman" w:hAnsi="Times New Roman" w:cs="Simplified Arabic"/>
          <w:sz w:val="28"/>
          <w:szCs w:val="28"/>
          <w:rtl/>
          <w:lang w:eastAsia="ar-SA" w:bidi="ar-EG"/>
        </w:rPr>
      </w:pPr>
      <w:r w:rsidRPr="0039183E">
        <w:rPr>
          <w:rFonts w:ascii="Times New Roman" w:eastAsia="Times New Roman" w:hAnsi="Times New Roman" w:cs="Simplified Arabic" w:hint="cs"/>
          <w:sz w:val="28"/>
          <w:szCs w:val="28"/>
          <w:rtl/>
          <w:lang w:eastAsia="ar-SA" w:bidi="ar-EG"/>
        </w:rPr>
        <w:t xml:space="preserve">       ويذكر </w:t>
      </w:r>
      <w:r w:rsidRPr="0039183E">
        <w:rPr>
          <w:rFonts w:ascii="Times New Roman" w:eastAsia="Times New Roman" w:hAnsi="Times New Roman" w:cs="Simplified Arabic" w:hint="cs"/>
          <w:b/>
          <w:bCs/>
          <w:sz w:val="28"/>
          <w:szCs w:val="28"/>
          <w:rtl/>
          <w:lang w:eastAsia="ar-SA" w:bidi="ar-EG"/>
        </w:rPr>
        <w:t>" مجيد تركى واخرون " 2002م</w:t>
      </w:r>
      <w:r w:rsidRPr="0039183E">
        <w:rPr>
          <w:rFonts w:ascii="Times New Roman" w:eastAsia="Times New Roman" w:hAnsi="Times New Roman" w:cs="Simplified Arabic" w:hint="cs"/>
          <w:sz w:val="28"/>
          <w:szCs w:val="28"/>
          <w:rtl/>
          <w:lang w:eastAsia="ar-SA" w:bidi="ar-EG"/>
        </w:rPr>
        <w:t xml:space="preserve"> : انه كلما ارتفعت درجه القدرات التوافقيه لدى المتعلم كلما ارتفع درجه مستوى اداءه المهارى وقلت اخطاء الاداء المهارى وتطورت درجه التوافق بين العضلات .                                                     (70:11)</w:t>
      </w:r>
    </w:p>
    <w:p w:rsidR="0039183E" w:rsidRPr="0039183E" w:rsidRDefault="0039183E" w:rsidP="0039183E">
      <w:pPr>
        <w:spacing w:after="0" w:line="240" w:lineRule="auto"/>
        <w:jc w:val="both"/>
        <w:rPr>
          <w:rFonts w:ascii="Times New Roman" w:eastAsia="Times New Roman" w:hAnsi="Times New Roman" w:cs="Simplified Arabic"/>
          <w:sz w:val="10"/>
          <w:szCs w:val="10"/>
          <w:rtl/>
          <w:lang w:eastAsia="ar-SA" w:bidi="ar-EG"/>
        </w:rPr>
      </w:pPr>
    </w:p>
    <w:p w:rsidR="0039183E" w:rsidRPr="0039183E" w:rsidRDefault="0039183E" w:rsidP="0039183E">
      <w:pPr>
        <w:spacing w:after="0" w:line="240" w:lineRule="auto"/>
        <w:jc w:val="both"/>
        <w:rPr>
          <w:rFonts w:ascii="Times New Roman" w:eastAsia="Times New Roman" w:hAnsi="Times New Roman" w:cs="Simplified Arabic"/>
          <w:sz w:val="28"/>
          <w:szCs w:val="28"/>
          <w:rtl/>
          <w:lang w:eastAsia="ar-SA" w:bidi="ar-EG"/>
        </w:rPr>
      </w:pPr>
      <w:r w:rsidRPr="0039183E">
        <w:rPr>
          <w:rFonts w:ascii="Times New Roman" w:eastAsia="Times New Roman" w:hAnsi="Times New Roman" w:cs="Simplified Arabic" w:hint="cs"/>
          <w:sz w:val="28"/>
          <w:szCs w:val="28"/>
          <w:rtl/>
          <w:lang w:eastAsia="ar-SA" w:bidi="ar-EG"/>
        </w:rPr>
        <w:t xml:space="preserve">       حيث يرى " </w:t>
      </w:r>
      <w:r w:rsidRPr="0039183E">
        <w:rPr>
          <w:rFonts w:ascii="Times New Roman" w:eastAsia="Times New Roman" w:hAnsi="Times New Roman" w:cs="Simplified Arabic" w:hint="cs"/>
          <w:b/>
          <w:bCs/>
          <w:sz w:val="28"/>
          <w:szCs w:val="28"/>
          <w:rtl/>
          <w:lang w:eastAsia="ar-SA" w:bidi="ar-EG"/>
        </w:rPr>
        <w:t>بسطويسى احمد " 1997  م :</w:t>
      </w:r>
      <w:r w:rsidRPr="0039183E">
        <w:rPr>
          <w:rFonts w:ascii="Times New Roman" w:eastAsia="Times New Roman" w:hAnsi="Times New Roman" w:cs="Simplified Arabic" w:hint="cs"/>
          <w:sz w:val="28"/>
          <w:szCs w:val="28"/>
          <w:rtl/>
          <w:lang w:eastAsia="ar-SA" w:bidi="ar-EG"/>
        </w:rPr>
        <w:t>ان مستوى الاداء المهارى للوثب الثلاثى يتوقف بدرجه كبيره على التوافق بين الاقتراب والحجله والخطوه والوثبه " الثلاث وثبات " هذا بالاضافه الى الايقاع الحركى للوثبات الثلاثه السابق ذكرهم .                (2 : 319)</w:t>
      </w:r>
    </w:p>
    <w:p w:rsidR="0039183E" w:rsidRPr="0039183E" w:rsidRDefault="0039183E" w:rsidP="0039183E">
      <w:pPr>
        <w:spacing w:after="0" w:line="240" w:lineRule="auto"/>
        <w:jc w:val="both"/>
        <w:rPr>
          <w:rFonts w:ascii="Times New Roman" w:eastAsia="Times New Roman" w:hAnsi="Times New Roman" w:cs="Simplified Arabic"/>
          <w:sz w:val="14"/>
          <w:szCs w:val="14"/>
          <w:rtl/>
          <w:lang w:eastAsia="ar-SA" w:bidi="ar-EG"/>
        </w:rPr>
      </w:pPr>
      <w:r w:rsidRPr="0039183E">
        <w:rPr>
          <w:rFonts w:ascii="Times New Roman" w:eastAsia="Times New Roman" w:hAnsi="Times New Roman" w:cs="Simplified Arabic" w:hint="cs"/>
          <w:sz w:val="28"/>
          <w:szCs w:val="28"/>
          <w:rtl/>
          <w:lang w:eastAsia="ar-SA" w:bidi="ar-EG"/>
        </w:rPr>
        <w:t xml:space="preserve"> </w:t>
      </w:r>
    </w:p>
    <w:p w:rsidR="0039183E" w:rsidRDefault="0039183E" w:rsidP="007A316B">
      <w:pPr>
        <w:spacing w:after="0" w:line="240" w:lineRule="auto"/>
        <w:ind w:hanging="58"/>
        <w:jc w:val="lowKashida"/>
        <w:rPr>
          <w:rFonts w:ascii="Times New Roman" w:eastAsia="Times New Roman" w:hAnsi="Times New Roman" w:cs="Simplified Arabic"/>
          <w:sz w:val="28"/>
          <w:szCs w:val="28"/>
          <w:rtl/>
          <w:lang w:eastAsia="ar-SA" w:bidi="ar-EG"/>
        </w:rPr>
      </w:pPr>
      <w:r w:rsidRPr="0039183E">
        <w:rPr>
          <w:rFonts w:ascii="Times New Roman" w:eastAsia="Times New Roman" w:hAnsi="Times New Roman" w:cs="Simplified Arabic" w:hint="cs"/>
          <w:sz w:val="28"/>
          <w:szCs w:val="28"/>
          <w:rtl/>
          <w:lang w:eastAsia="ar-SA" w:bidi="ar-EG"/>
        </w:rPr>
        <w:t>ويتضح من خلال العرض مدى اعتماد الاداء المهارى لمسابقه الوثب الثلاثى على القدرات التوافقيه, حيث ان افتقار المتعلم للقدرات التوافقيه يؤثر بالسلب على شكل الاداء المهارى .</w:t>
      </w:r>
    </w:p>
    <w:p w:rsidR="007A316B" w:rsidRPr="007A316B" w:rsidRDefault="007A316B" w:rsidP="007A316B">
      <w:pPr>
        <w:spacing w:after="0" w:line="240" w:lineRule="auto"/>
        <w:ind w:hanging="58"/>
        <w:jc w:val="lowKashida"/>
        <w:rPr>
          <w:rFonts w:ascii="Times New Roman" w:eastAsia="Times New Roman" w:hAnsi="Times New Roman" w:cs="Simplified Arabic"/>
          <w:sz w:val="14"/>
          <w:szCs w:val="14"/>
          <w:rtl/>
          <w:lang w:eastAsia="ar-SA" w:bidi="ar-EG"/>
        </w:rPr>
      </w:pPr>
    </w:p>
    <w:p w:rsidR="0039183E" w:rsidRPr="0039183E" w:rsidRDefault="0039183E" w:rsidP="0039183E">
      <w:pPr>
        <w:spacing w:after="0" w:line="240" w:lineRule="auto"/>
        <w:jc w:val="both"/>
        <w:rPr>
          <w:rFonts w:ascii="Simplified Arabic" w:eastAsia="Calibri" w:hAnsi="Simplified Arabic" w:cs="Simplified Arabic"/>
          <w:sz w:val="28"/>
          <w:szCs w:val="28"/>
          <w:rtl/>
          <w:lang w:bidi="ar-EG"/>
        </w:rPr>
      </w:pPr>
      <w:r w:rsidRPr="0039183E">
        <w:rPr>
          <w:rFonts w:ascii="Simplified Arabic" w:eastAsia="Calibri" w:hAnsi="Simplified Arabic" w:cs="Simplified Arabic" w:hint="cs"/>
          <w:sz w:val="28"/>
          <w:szCs w:val="28"/>
          <w:rtl/>
          <w:lang w:bidi="ar-EG"/>
        </w:rPr>
        <w:t>وبالرجوع الباحثين الي الدراسات السابقه والمراجع العلميه (العربيه والاجنبيه) تبين لهم ندرة في استخدام الوسط المائي فى تعلم مسابقه الوثب الثلاثى وان وجدت وجدت بشكل فردي ومن خلال تدريبات واجتهاد بعض المدربين وليست بشكل علمي ، وأيضاً وجدو ان الطرق المتبعة في تعليم مسابقه الوثب الثلاثى طرق في الغالب تقليدية وعدم الاستفادة من تجارب سابقة في الاستفادة من بعض الطرق الغير تقليدية والتي تم استخدام الوسط المائي فيها ، حيث ان الوسط المائي يعطي قدرة علي الحركة المقيدة في جميع الاتجاهات وذلك هام لتنمية العضلات في جميع المسارات الحركية ، كما أن ممارسة تمرينات التوافق داخل الوسط المائي الامر الذي يجعلها صعبة كثيراً نتيجة تلك المقاومات والتي ستنعكس بشكل أكيد علي نتائج الاداء ,</w:t>
      </w:r>
    </w:p>
    <w:p w:rsidR="0039183E" w:rsidRPr="0039183E" w:rsidRDefault="0039183E" w:rsidP="0039183E">
      <w:pPr>
        <w:spacing w:after="0" w:line="240" w:lineRule="auto"/>
        <w:jc w:val="both"/>
        <w:rPr>
          <w:rFonts w:ascii="Simplified Arabic" w:eastAsia="Calibri" w:hAnsi="Simplified Arabic" w:cs="Simplified Arabic"/>
          <w:sz w:val="28"/>
          <w:szCs w:val="28"/>
          <w:rtl/>
          <w:lang w:bidi="ar-EG"/>
        </w:rPr>
      </w:pPr>
      <w:r w:rsidRPr="0039183E">
        <w:rPr>
          <w:rFonts w:ascii="Simplified Arabic" w:eastAsia="Calibri" w:hAnsi="Simplified Arabic" w:cs="Simplified Arabic" w:hint="cs"/>
          <w:sz w:val="28"/>
          <w:szCs w:val="28"/>
          <w:rtl/>
          <w:lang w:bidi="ar-EG"/>
        </w:rPr>
        <w:t>كما أن التعلم داخل الماء وهو وسط مختلف عن وسط التعلم في العاب القوى وهو بتالي يعطي نوع من الاثارة والتشويق واسثارة دوافع المتعلم , الامر الذي يعطي نتائج إيجابية .</w:t>
      </w:r>
    </w:p>
    <w:p w:rsidR="00D34F22" w:rsidRDefault="00FB6D28" w:rsidP="00937CF6">
      <w:pPr>
        <w:spacing w:after="0" w:line="240" w:lineRule="auto"/>
        <w:ind w:firstLine="651"/>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كما ان تمرينات </w:t>
      </w:r>
      <w:r w:rsidR="0039183E">
        <w:rPr>
          <w:rFonts w:ascii="Simplified Arabic" w:eastAsia="Calibri" w:hAnsi="Simplified Arabic" w:cs="Simplified Arabic" w:hint="cs"/>
          <w:sz w:val="28"/>
          <w:szCs w:val="28"/>
          <w:rtl/>
          <w:lang w:bidi="ar-EG"/>
        </w:rPr>
        <w:t>القدرات التوافقيه</w:t>
      </w:r>
      <w:r w:rsidR="00D34F22">
        <w:rPr>
          <w:rFonts w:ascii="Simplified Arabic" w:eastAsia="Calibri" w:hAnsi="Simplified Arabic" w:cs="Simplified Arabic" w:hint="cs"/>
          <w:sz w:val="28"/>
          <w:szCs w:val="28"/>
          <w:rtl/>
          <w:lang w:bidi="ar-EG"/>
        </w:rPr>
        <w:t xml:space="preserve"> </w:t>
      </w:r>
      <w:r w:rsidR="00937CF6">
        <w:rPr>
          <w:rFonts w:ascii="Simplified Arabic" w:eastAsia="Calibri" w:hAnsi="Simplified Arabic" w:cs="Simplified Arabic" w:hint="cs"/>
          <w:sz w:val="28"/>
          <w:szCs w:val="28"/>
          <w:rtl/>
          <w:lang w:bidi="ar-EG"/>
        </w:rPr>
        <w:t xml:space="preserve">إذا قورنت بالتدريبات التقليدية نرى أن </w:t>
      </w:r>
      <w:r>
        <w:rPr>
          <w:rFonts w:ascii="Simplified Arabic" w:eastAsia="Calibri" w:hAnsi="Simplified Arabic" w:cs="Simplified Arabic" w:hint="cs"/>
          <w:sz w:val="28"/>
          <w:szCs w:val="28"/>
          <w:rtl/>
          <w:lang w:bidi="ar-EG"/>
        </w:rPr>
        <w:t>لها دور هام</w:t>
      </w:r>
      <w:r w:rsidR="0039183E">
        <w:rPr>
          <w:rFonts w:ascii="Simplified Arabic" w:eastAsia="Calibri" w:hAnsi="Simplified Arabic" w:cs="Simplified Arabic" w:hint="cs"/>
          <w:sz w:val="28"/>
          <w:szCs w:val="28"/>
          <w:rtl/>
          <w:lang w:bidi="ar-EG"/>
        </w:rPr>
        <w:t xml:space="preserve"> فى سرعه تعلم المهارات الحركيه </w:t>
      </w:r>
      <w:r w:rsidR="00D34F22">
        <w:rPr>
          <w:rFonts w:ascii="Simplified Arabic" w:eastAsia="Calibri" w:hAnsi="Simplified Arabic" w:cs="Simplified Arabic" w:hint="cs"/>
          <w:sz w:val="28"/>
          <w:szCs w:val="28"/>
          <w:rtl/>
          <w:lang w:bidi="ar-EG"/>
        </w:rPr>
        <w:t>وخاصه المهارات الحركيه المركبه ك</w:t>
      </w:r>
      <w:r w:rsidR="004B3BE9">
        <w:rPr>
          <w:rFonts w:ascii="Simplified Arabic" w:eastAsia="Calibri" w:hAnsi="Simplified Arabic" w:cs="Simplified Arabic" w:hint="cs"/>
          <w:sz w:val="28"/>
          <w:szCs w:val="28"/>
          <w:rtl/>
          <w:lang w:bidi="ar-EG"/>
        </w:rPr>
        <w:t xml:space="preserve">مهاره </w:t>
      </w:r>
      <w:r w:rsidR="00D34F22">
        <w:rPr>
          <w:rFonts w:ascii="Simplified Arabic" w:eastAsia="Calibri" w:hAnsi="Simplified Arabic" w:cs="Simplified Arabic" w:hint="cs"/>
          <w:sz w:val="28"/>
          <w:szCs w:val="28"/>
          <w:rtl/>
          <w:lang w:bidi="ar-EG"/>
        </w:rPr>
        <w:t xml:space="preserve">الوثب الثلاثى </w:t>
      </w:r>
      <w:r>
        <w:rPr>
          <w:rFonts w:ascii="Simplified Arabic" w:eastAsia="Calibri" w:hAnsi="Simplified Arabic" w:cs="Simplified Arabic" w:hint="cs"/>
          <w:sz w:val="28"/>
          <w:szCs w:val="28"/>
          <w:rtl/>
          <w:lang w:bidi="ar-EG"/>
        </w:rPr>
        <w:t>التى تحتاح الى درجه توافق عاليه بين اجزائها</w:t>
      </w:r>
      <w:r w:rsidR="004B3BE9">
        <w:rPr>
          <w:rFonts w:ascii="Simplified Arabic" w:eastAsia="Calibri" w:hAnsi="Simplified Arabic" w:cs="Simplified Arabic" w:hint="cs"/>
          <w:sz w:val="28"/>
          <w:szCs w:val="28"/>
          <w:rtl/>
          <w:lang w:bidi="ar-EG"/>
        </w:rPr>
        <w:t xml:space="preserve"> </w:t>
      </w:r>
      <w:r w:rsidR="00D34F22">
        <w:rPr>
          <w:rFonts w:ascii="Simplified Arabic" w:eastAsia="Calibri" w:hAnsi="Simplified Arabic" w:cs="Simplified Arabic" w:hint="cs"/>
          <w:sz w:val="28"/>
          <w:szCs w:val="28"/>
          <w:rtl/>
          <w:lang w:bidi="ar-EG"/>
        </w:rPr>
        <w:t>.</w:t>
      </w:r>
    </w:p>
    <w:p w:rsidR="0039183E" w:rsidRDefault="0039183E" w:rsidP="0039183E">
      <w:pPr>
        <w:spacing w:after="0" w:line="240" w:lineRule="auto"/>
        <w:ind w:firstLine="651"/>
        <w:jc w:val="both"/>
        <w:rPr>
          <w:rFonts w:ascii="Simplified Arabic" w:eastAsia="Calibri" w:hAnsi="Simplified Arabic" w:cs="Simplified Arabic"/>
          <w:sz w:val="28"/>
          <w:szCs w:val="28"/>
          <w:rtl/>
          <w:lang w:bidi="ar-EG"/>
        </w:rPr>
      </w:pPr>
      <w:r w:rsidRPr="0039183E">
        <w:rPr>
          <w:rFonts w:ascii="Simplified Arabic" w:eastAsia="Calibri" w:hAnsi="Simplified Arabic" w:cs="Simplified Arabic" w:hint="cs"/>
          <w:sz w:val="28"/>
          <w:szCs w:val="28"/>
          <w:rtl/>
          <w:lang w:bidi="ar-EG"/>
        </w:rPr>
        <w:t>وفى ضوء ما سبق يري الباحثان أن بعض القدرات التوافقية التى اتفق عليها الخبراء مرفق رقم (3) وتدريباتها التى تم الاتفاق عليها مرفق رقم (6) داخل الوسط المائي سوف يكون لها تاثير كبير علي سرعة تعلم مسابقه الوثب الثلاثي , حيث أن تلك المسابقه تحتاج الي درجة كبيره من التوافق حتى يتثنى تأديتها بشكل سليم .</w:t>
      </w:r>
    </w:p>
    <w:p w:rsidR="007A316B" w:rsidRPr="0039183E" w:rsidRDefault="007A316B" w:rsidP="007A316B">
      <w:pPr>
        <w:spacing w:after="0" w:line="240" w:lineRule="auto"/>
        <w:ind w:firstLine="651"/>
        <w:jc w:val="both"/>
        <w:rPr>
          <w:rFonts w:ascii="Simplified Arabic" w:eastAsia="Calibri" w:hAnsi="Simplified Arabic" w:cs="Simplified Arabic"/>
          <w:sz w:val="28"/>
          <w:szCs w:val="28"/>
          <w:rtl/>
          <w:lang w:bidi="ar-EG"/>
        </w:rPr>
      </w:pPr>
      <w:r w:rsidRPr="0039183E">
        <w:rPr>
          <w:rFonts w:ascii="Simplified Arabic" w:eastAsia="Calibri" w:hAnsi="Simplified Arabic" w:cs="Simplified Arabic" w:hint="cs"/>
          <w:sz w:val="28"/>
          <w:szCs w:val="28"/>
          <w:rtl/>
          <w:lang w:bidi="ar-EG"/>
        </w:rPr>
        <w:lastRenderedPageBreak/>
        <w:t>الامر الذي دفع الباحثان الي توحيد جوهودهما باستخدام الوسط المائي في تدريبات التوافق داخل الماء والتعرف علي تأثيرهما علي المستوي الفني لمسابقه الوثب الثلاثي .</w:t>
      </w:r>
    </w:p>
    <w:p w:rsidR="00892D25" w:rsidRPr="00785520" w:rsidRDefault="00892D25" w:rsidP="0039183E">
      <w:pPr>
        <w:spacing w:after="0" w:line="240" w:lineRule="auto"/>
        <w:jc w:val="both"/>
        <w:rPr>
          <w:rFonts w:ascii="Simplified Arabic" w:eastAsia="Times New Roman" w:hAnsi="Simplified Arabic" w:cs="Simplified Arabic"/>
          <w:b/>
          <w:bCs/>
          <w:sz w:val="8"/>
          <w:szCs w:val="8"/>
          <w:rtl/>
        </w:rPr>
      </w:pPr>
    </w:p>
    <w:p w:rsidR="0039183E" w:rsidRPr="0039183E" w:rsidRDefault="0039183E" w:rsidP="0039183E">
      <w:pPr>
        <w:spacing w:after="0" w:line="240" w:lineRule="auto"/>
        <w:jc w:val="both"/>
        <w:rPr>
          <w:rFonts w:ascii="Simplified Arabic" w:eastAsia="Calibri" w:hAnsi="Simplified Arabic" w:cs="Simplified Arabic"/>
          <w:b/>
          <w:bCs/>
          <w:sz w:val="28"/>
          <w:szCs w:val="28"/>
          <w:rtl/>
          <w:lang w:bidi="ar-EG"/>
        </w:rPr>
      </w:pPr>
      <w:r w:rsidRPr="0039183E">
        <w:rPr>
          <w:rFonts w:ascii="Simplified Arabic" w:eastAsia="Times New Roman" w:hAnsi="Simplified Arabic" w:cs="Simplified Arabic" w:hint="cs"/>
          <w:b/>
          <w:bCs/>
          <w:sz w:val="28"/>
          <w:szCs w:val="28"/>
          <w:rtl/>
        </w:rPr>
        <w:t>هدف البحث:</w:t>
      </w:r>
      <w:r w:rsidRPr="0039183E">
        <w:rPr>
          <w:rFonts w:ascii="Simplified Arabic" w:eastAsia="Times New Roman" w:hAnsi="Simplified Arabic" w:cs="Simplified Arabic" w:hint="cs"/>
          <w:b/>
          <w:bCs/>
          <w:sz w:val="28"/>
          <w:szCs w:val="28"/>
        </w:rPr>
        <w:t xml:space="preserve"> </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b/>
          <w:bCs/>
          <w:sz w:val="28"/>
          <w:szCs w:val="28"/>
        </w:rPr>
        <w:t>The Aim of Research</w:t>
      </w:r>
      <w:r w:rsidRPr="0039183E">
        <w:rPr>
          <w:rFonts w:ascii="Simplified Arabic" w:eastAsia="Calibri" w:hAnsi="Simplified Arabic" w:cs="Simplified Arabic" w:hint="cs"/>
          <w:b/>
          <w:bCs/>
          <w:sz w:val="28"/>
          <w:szCs w:val="28"/>
          <w:rtl/>
          <w:lang w:bidi="ar-EG"/>
        </w:rPr>
        <w:t xml:space="preserve"> </w:t>
      </w:r>
    </w:p>
    <w:p w:rsidR="0039183E" w:rsidRPr="0039183E" w:rsidRDefault="0039183E" w:rsidP="00D34F22">
      <w:pPr>
        <w:spacing w:after="0" w:line="240" w:lineRule="auto"/>
        <w:ind w:firstLine="509"/>
        <w:jc w:val="both"/>
        <w:rPr>
          <w:rFonts w:ascii="Simplified Arabic" w:eastAsia="Calibri" w:hAnsi="Simplified Arabic" w:cs="Simplified Arabic"/>
          <w:sz w:val="28"/>
          <w:szCs w:val="28"/>
          <w:rtl/>
          <w:lang w:bidi="ar-EG"/>
        </w:rPr>
      </w:pPr>
      <w:r w:rsidRPr="0039183E">
        <w:rPr>
          <w:rFonts w:ascii="Simplified Arabic" w:eastAsia="Calibri" w:hAnsi="Simplified Arabic" w:cs="Simplified Arabic" w:hint="cs"/>
          <w:sz w:val="28"/>
          <w:szCs w:val="28"/>
          <w:rtl/>
          <w:lang w:bidi="ar-EG"/>
        </w:rPr>
        <w:t xml:space="preserve">يهدف البحث الي </w:t>
      </w:r>
      <w:r w:rsidR="00D34F22">
        <w:rPr>
          <w:rFonts w:ascii="Simplified Arabic" w:eastAsia="Calibri" w:hAnsi="Simplified Arabic" w:cs="Simplified Arabic" w:hint="cs"/>
          <w:sz w:val="28"/>
          <w:szCs w:val="28"/>
          <w:rtl/>
          <w:lang w:bidi="ar-EG"/>
        </w:rPr>
        <w:t>تعلم مهاره الوثب الثلاثى من خلال وضع برنامج تعليمى باستخدام القدرات التوافقيه داخل الماء</w:t>
      </w:r>
      <w:r w:rsidRPr="0039183E">
        <w:rPr>
          <w:rFonts w:ascii="Simplified Arabic" w:eastAsia="Calibri" w:hAnsi="Simplified Arabic" w:cs="Simplified Arabic" w:hint="cs"/>
          <w:sz w:val="28"/>
          <w:szCs w:val="28"/>
          <w:rtl/>
          <w:lang w:bidi="ar-EG"/>
        </w:rPr>
        <w:t xml:space="preserve"> المائي .</w:t>
      </w:r>
    </w:p>
    <w:p w:rsidR="0039183E" w:rsidRPr="0039183E" w:rsidRDefault="0039183E" w:rsidP="0039183E">
      <w:pPr>
        <w:spacing w:after="0" w:line="240" w:lineRule="auto"/>
        <w:jc w:val="both"/>
        <w:rPr>
          <w:rFonts w:ascii="Calibri" w:eastAsia="Times New Roman" w:hAnsi="Calibri" w:cs="Arial"/>
          <w:b/>
          <w:bCs/>
          <w:sz w:val="28"/>
          <w:szCs w:val="28"/>
          <w:u w:val="single"/>
          <w:rtl/>
          <w:lang w:bidi="ar-EG"/>
        </w:rPr>
      </w:pPr>
      <w:r w:rsidRPr="0039183E">
        <w:rPr>
          <w:rFonts w:ascii="Helvetica" w:eastAsia="Calibri" w:hAnsi="Helvetica" w:cs="Simplified Arabic" w:hint="cs"/>
          <w:b/>
          <w:bCs/>
          <w:color w:val="444444"/>
          <w:sz w:val="28"/>
          <w:szCs w:val="28"/>
          <w:shd w:val="clear" w:color="auto" w:fill="FFFFFF"/>
          <w:rtl/>
          <w:lang w:bidi="ar-EG"/>
        </w:rPr>
        <w:t xml:space="preserve"> </w:t>
      </w:r>
      <w:r w:rsidRPr="0039183E">
        <w:rPr>
          <w:rFonts w:ascii="Simplified Arabic" w:eastAsia="Times New Roman" w:hAnsi="Simplified Arabic" w:cs="Simplified Arabic" w:hint="cs"/>
          <w:b/>
          <w:bCs/>
          <w:sz w:val="28"/>
          <w:szCs w:val="28"/>
          <w:rtl/>
        </w:rPr>
        <w:t>فروض البحث :</w:t>
      </w:r>
      <w:r w:rsidRPr="0039183E">
        <w:rPr>
          <w:rFonts w:ascii="Simplified Arabic" w:eastAsia="Times New Roman" w:hAnsi="Simplified Arabic" w:cs="Simplified Arabic" w:hint="cs"/>
          <w:b/>
          <w:bCs/>
          <w:sz w:val="28"/>
          <w:szCs w:val="28"/>
        </w:rPr>
        <w:t>Hypotheses of Research</w:t>
      </w:r>
    </w:p>
    <w:p w:rsidR="0039183E" w:rsidRPr="0039183E" w:rsidRDefault="0039183E" w:rsidP="0039183E">
      <w:pPr>
        <w:numPr>
          <w:ilvl w:val="0"/>
          <w:numId w:val="2"/>
        </w:numPr>
        <w:tabs>
          <w:tab w:val="left" w:pos="226"/>
          <w:tab w:val="left" w:pos="368"/>
        </w:tabs>
        <w:spacing w:after="0" w:line="240" w:lineRule="auto"/>
        <w:ind w:left="226" w:hanging="292"/>
        <w:contextualSpacing/>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توجد فروق دالة إحصائياً بين القياسين القبلى والبعدى فى تعلم مسابقه الوثب الثلاثي لصالح القياس البعدى للمجموعة التجريبية.</w:t>
      </w:r>
    </w:p>
    <w:p w:rsidR="0039183E" w:rsidRPr="0039183E" w:rsidRDefault="0039183E" w:rsidP="0039183E">
      <w:pPr>
        <w:numPr>
          <w:ilvl w:val="0"/>
          <w:numId w:val="2"/>
        </w:numPr>
        <w:tabs>
          <w:tab w:val="left" w:pos="368"/>
        </w:tabs>
        <w:spacing w:after="0" w:line="240" w:lineRule="auto"/>
        <w:ind w:left="226" w:hanging="292"/>
        <w:contextualSpacing/>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توجد فروق دالة إحصائياً بين القياسين القبلى والبعدى فى تعلم مسابقه الوثب الثلاثي لصالح القياس البعدى للمجموعة الضابطة .</w:t>
      </w:r>
    </w:p>
    <w:p w:rsidR="0039183E" w:rsidRPr="0039183E" w:rsidRDefault="0039183E" w:rsidP="0039183E">
      <w:pPr>
        <w:numPr>
          <w:ilvl w:val="0"/>
          <w:numId w:val="2"/>
        </w:numPr>
        <w:tabs>
          <w:tab w:val="left" w:pos="368"/>
        </w:tabs>
        <w:spacing w:after="0" w:line="240" w:lineRule="auto"/>
        <w:ind w:left="226" w:hanging="292"/>
        <w:contextualSpacing/>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توجد فروق دالة إحصائياً بين القياسين البعديين للمجموعتين التجريبية والضابطة فى تعلم مسابقه الوثب الثلاثي ولصالح للمجموعة التجريبية.</w:t>
      </w:r>
    </w:p>
    <w:p w:rsidR="0039183E" w:rsidRPr="0039183E" w:rsidRDefault="0039183E" w:rsidP="0039183E">
      <w:pPr>
        <w:spacing w:after="0" w:line="240" w:lineRule="auto"/>
        <w:jc w:val="both"/>
        <w:rPr>
          <w:rFonts w:ascii="Simplified Arabic" w:eastAsia="Times New Roman" w:hAnsi="Simplified Arabic" w:cs="Simplified Arabic"/>
          <w:b/>
          <w:bCs/>
          <w:sz w:val="28"/>
          <w:szCs w:val="28"/>
        </w:rPr>
      </w:pPr>
      <w:r w:rsidRPr="0039183E">
        <w:rPr>
          <w:rFonts w:ascii="Simplified Arabic" w:eastAsia="Times New Roman" w:hAnsi="Simplified Arabic" w:cs="Simplified Arabic" w:hint="cs"/>
          <w:b/>
          <w:bCs/>
          <w:sz w:val="28"/>
          <w:szCs w:val="28"/>
          <w:rtl/>
        </w:rPr>
        <w:t xml:space="preserve">مصطلحات البحث: </w:t>
      </w:r>
      <w:r w:rsidRPr="0039183E">
        <w:rPr>
          <w:rFonts w:ascii="Simplified Arabic" w:eastAsia="Times New Roman" w:hAnsi="Simplified Arabic" w:cs="Simplified Arabic" w:hint="cs"/>
          <w:b/>
          <w:bCs/>
          <w:sz w:val="28"/>
          <w:szCs w:val="28"/>
        </w:rPr>
        <w:t>The Definition of research</w:t>
      </w:r>
      <w:r w:rsidRPr="0039183E">
        <w:rPr>
          <w:rFonts w:ascii="Simplified Arabic" w:eastAsia="Times New Roman" w:hAnsi="Simplified Arabic" w:cs="Simplified Arabic" w:hint="cs"/>
          <w:b/>
          <w:bCs/>
          <w:sz w:val="28"/>
          <w:szCs w:val="28"/>
          <w:rtl/>
        </w:rPr>
        <w:t xml:space="preserve"> </w:t>
      </w:r>
    </w:p>
    <w:p w:rsidR="0039183E" w:rsidRPr="0039183E" w:rsidRDefault="0039183E" w:rsidP="0039183E">
      <w:pPr>
        <w:tabs>
          <w:tab w:val="left" w:pos="368"/>
        </w:tabs>
        <w:spacing w:after="0" w:line="240" w:lineRule="auto"/>
        <w:rPr>
          <w:rFonts w:ascii="Times New Roman" w:eastAsia="Times New Roman" w:hAnsi="Times New Roman" w:cs="Simplified Arabic"/>
          <w:b/>
          <w:bCs/>
          <w:sz w:val="28"/>
          <w:szCs w:val="28"/>
          <w:rtl/>
          <w:lang w:bidi="ar-EG"/>
        </w:rPr>
      </w:pPr>
      <w:r w:rsidRPr="0039183E">
        <w:rPr>
          <w:rFonts w:ascii="Times New Roman" w:eastAsia="Times New Roman" w:hAnsi="Times New Roman" w:cs="Simplified Arabic" w:hint="cs"/>
          <w:b/>
          <w:bCs/>
          <w:sz w:val="28"/>
          <w:szCs w:val="28"/>
          <w:rtl/>
          <w:lang w:bidi="ar-EG"/>
        </w:rPr>
        <w:t>القدرات التوافقيه :</w:t>
      </w:r>
    </w:p>
    <w:p w:rsidR="0039183E" w:rsidRPr="0039183E" w:rsidRDefault="0039183E" w:rsidP="0039183E">
      <w:pPr>
        <w:tabs>
          <w:tab w:val="left" w:pos="368"/>
        </w:tabs>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قدره المتعلم على سرعه وكفاءه تعلم المهارات الاساسيه ثم استخدامها الاستخدام الامثل باقل قدر من الجهد وبالسرعه المناسبه فى الوقت الصحيح والمكان المحدد مع امكانيه الربط بين تلك المهارات  .                                                                 (4:18)</w:t>
      </w:r>
    </w:p>
    <w:p w:rsidR="0039183E" w:rsidRPr="0039183E" w:rsidRDefault="0039183E" w:rsidP="0039183E">
      <w:pPr>
        <w:tabs>
          <w:tab w:val="left" w:pos="368"/>
        </w:tabs>
        <w:spacing w:after="0" w:line="240" w:lineRule="auto"/>
        <w:rPr>
          <w:rFonts w:ascii="Times New Roman" w:eastAsia="Times New Roman" w:hAnsi="Times New Roman" w:cs="Simplified Arabic"/>
          <w:b/>
          <w:bCs/>
          <w:sz w:val="28"/>
          <w:szCs w:val="28"/>
          <w:rtl/>
          <w:lang w:bidi="ar-EG"/>
        </w:rPr>
      </w:pPr>
      <w:r w:rsidRPr="0039183E">
        <w:rPr>
          <w:rFonts w:ascii="Times New Roman" w:eastAsia="Times New Roman" w:hAnsi="Times New Roman" w:cs="Simplified Arabic" w:hint="cs"/>
          <w:b/>
          <w:bCs/>
          <w:sz w:val="28"/>
          <w:szCs w:val="28"/>
          <w:rtl/>
          <w:lang w:bidi="ar-EG"/>
        </w:rPr>
        <w:t>القدره على التنظيم الحركى :</w:t>
      </w:r>
    </w:p>
    <w:p w:rsidR="0039183E" w:rsidRPr="0039183E" w:rsidRDefault="0039183E" w:rsidP="0039183E">
      <w:pPr>
        <w:tabs>
          <w:tab w:val="left" w:pos="368"/>
        </w:tabs>
        <w:spacing w:after="0" w:line="240" w:lineRule="auto"/>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هى القدره على تغيير الاداء الحركى فى الوقت والمكان المناسب.                   (4:18)</w:t>
      </w:r>
    </w:p>
    <w:p w:rsidR="0039183E" w:rsidRPr="0039183E" w:rsidRDefault="0039183E" w:rsidP="0039183E">
      <w:pPr>
        <w:tabs>
          <w:tab w:val="left" w:pos="368"/>
        </w:tabs>
        <w:spacing w:after="0" w:line="240" w:lineRule="auto"/>
        <w:rPr>
          <w:rFonts w:ascii="Times New Roman" w:eastAsia="Times New Roman" w:hAnsi="Times New Roman" w:cs="Simplified Arabic"/>
          <w:b/>
          <w:bCs/>
          <w:sz w:val="28"/>
          <w:szCs w:val="28"/>
          <w:rtl/>
          <w:lang w:bidi="ar-EG"/>
        </w:rPr>
      </w:pPr>
      <w:r w:rsidRPr="0039183E">
        <w:rPr>
          <w:rFonts w:ascii="Times New Roman" w:eastAsia="Times New Roman" w:hAnsi="Times New Roman" w:cs="Simplified Arabic" w:hint="cs"/>
          <w:b/>
          <w:bCs/>
          <w:sz w:val="28"/>
          <w:szCs w:val="28"/>
          <w:rtl/>
          <w:lang w:bidi="ar-EG"/>
        </w:rPr>
        <w:t>القدره على الايقاع الحركى :</w:t>
      </w:r>
    </w:p>
    <w:p w:rsidR="0039183E" w:rsidRDefault="0039183E" w:rsidP="0039183E">
      <w:pPr>
        <w:tabs>
          <w:tab w:val="left" w:pos="368"/>
        </w:tabs>
        <w:spacing w:after="0" w:line="240" w:lineRule="auto"/>
        <w:ind w:hanging="58"/>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وهي قدرة الرياضي على إيجاد واستيعاب وتخزين مراحل الاداء الحركى في الوقت المناسب والحركة المناسبة , وقدرته على استدعاء هذه المراحل المختزنة خلال اداء المهاره.   (24)</w:t>
      </w:r>
    </w:p>
    <w:p w:rsidR="00892D25" w:rsidRPr="00785520" w:rsidRDefault="00892D25" w:rsidP="0039183E">
      <w:pPr>
        <w:tabs>
          <w:tab w:val="left" w:pos="368"/>
        </w:tabs>
        <w:spacing w:after="0" w:line="240" w:lineRule="auto"/>
        <w:jc w:val="both"/>
        <w:rPr>
          <w:rFonts w:ascii="Simplified Arabic" w:eastAsia="Calibri" w:hAnsi="Simplified Arabic" w:cs="Simplified Arabic"/>
          <w:b/>
          <w:bCs/>
          <w:sz w:val="6"/>
          <w:szCs w:val="6"/>
          <w:rtl/>
          <w:lang w:bidi="ar-EG"/>
        </w:rPr>
      </w:pPr>
    </w:p>
    <w:p w:rsidR="0039183E" w:rsidRPr="0039183E" w:rsidRDefault="0039183E" w:rsidP="0039183E">
      <w:pPr>
        <w:tabs>
          <w:tab w:val="left" w:pos="368"/>
        </w:tabs>
        <w:spacing w:after="0" w:line="240" w:lineRule="auto"/>
        <w:jc w:val="both"/>
        <w:rPr>
          <w:rFonts w:ascii="Simplified Arabic" w:eastAsia="Calibri" w:hAnsi="Simplified Arabic" w:cs="Simplified Arabic"/>
          <w:b/>
          <w:bCs/>
          <w:sz w:val="28"/>
          <w:szCs w:val="28"/>
          <w:rtl/>
          <w:lang w:bidi="ar-EG"/>
        </w:rPr>
      </w:pPr>
      <w:r w:rsidRPr="0039183E">
        <w:rPr>
          <w:rFonts w:ascii="Simplified Arabic" w:eastAsia="Calibri" w:hAnsi="Simplified Arabic" w:cs="Simplified Arabic" w:hint="cs"/>
          <w:b/>
          <w:bCs/>
          <w:sz w:val="28"/>
          <w:szCs w:val="28"/>
          <w:rtl/>
          <w:lang w:bidi="ar-EG"/>
        </w:rPr>
        <w:t xml:space="preserve"> الدراسات السابقة :</w:t>
      </w:r>
      <w:r w:rsidRPr="0039183E">
        <w:rPr>
          <w:rFonts w:ascii="Calibri" w:eastAsia="Calibri" w:hAnsi="Calibri" w:cs="Arial" w:hint="cs"/>
          <w:lang w:bidi="ar-EG"/>
        </w:rPr>
        <w:t xml:space="preserve"> </w:t>
      </w:r>
      <w:r w:rsidRPr="0039183E">
        <w:rPr>
          <w:rFonts w:ascii="Simplified Arabic" w:eastAsia="Calibri" w:hAnsi="Simplified Arabic" w:cs="Simplified Arabic" w:hint="cs"/>
          <w:b/>
          <w:bCs/>
          <w:sz w:val="28"/>
          <w:szCs w:val="28"/>
          <w:lang w:bidi="ar-EG"/>
        </w:rPr>
        <w:t>Previous studies</w:t>
      </w:r>
    </w:p>
    <w:p w:rsidR="0039183E" w:rsidRPr="0039183E" w:rsidRDefault="0039183E" w:rsidP="0039183E">
      <w:pPr>
        <w:spacing w:after="0" w:line="240" w:lineRule="auto"/>
        <w:jc w:val="both"/>
        <w:rPr>
          <w:rFonts w:ascii="Calibri" w:eastAsia="Calibri" w:hAnsi="Calibri" w:cs="Simplified Arabic"/>
          <w:sz w:val="28"/>
          <w:szCs w:val="28"/>
          <w:rtl/>
          <w:lang w:bidi="ar-EG"/>
        </w:rPr>
      </w:pPr>
      <w:r w:rsidRPr="0039183E">
        <w:rPr>
          <w:rFonts w:ascii="Calibri" w:eastAsia="Calibri" w:hAnsi="Calibri" w:cs="Simplified Arabic" w:hint="cs"/>
          <w:sz w:val="28"/>
          <w:szCs w:val="28"/>
          <w:rtl/>
          <w:lang w:bidi="ar-EG"/>
        </w:rPr>
        <w:t xml:space="preserve">     اجرى </w:t>
      </w:r>
      <w:r w:rsidRPr="0039183E">
        <w:rPr>
          <w:rFonts w:ascii="Calibri" w:eastAsia="Calibri" w:hAnsi="Calibri" w:cs="Simplified Arabic" w:hint="cs"/>
          <w:b/>
          <w:bCs/>
          <w:sz w:val="28"/>
          <w:szCs w:val="28"/>
          <w:rtl/>
          <w:lang w:bidi="ar-EG"/>
        </w:rPr>
        <w:t>طارق محمد جابر 2010 م</w:t>
      </w:r>
      <w:r w:rsidRPr="0039183E">
        <w:rPr>
          <w:rFonts w:ascii="Calibri" w:eastAsia="Calibri" w:hAnsi="Calibri" w:cs="Simplified Arabic" w:hint="cs"/>
          <w:sz w:val="28"/>
          <w:szCs w:val="28"/>
          <w:rtl/>
          <w:lang w:bidi="ar-EG"/>
        </w:rPr>
        <w:t xml:space="preserve"> (7): دراسه بعنوان " برنامج تعليمى باستخدام القدرات التوافقيه على مستوى اداء المهارات المركبه فى كره القدم "</w:t>
      </w:r>
      <w:r w:rsidRPr="0039183E">
        <w:rPr>
          <w:rFonts w:ascii="Calibri" w:eastAsia="Calibri" w:hAnsi="Calibri" w:cs="Arial"/>
          <w:sz w:val="28"/>
          <w:szCs w:val="28"/>
          <w:rtl/>
          <w:lang w:bidi="ar-EG"/>
        </w:rPr>
        <w:t xml:space="preserve"> </w:t>
      </w:r>
      <w:r w:rsidRPr="0039183E">
        <w:rPr>
          <w:rFonts w:ascii="Calibri" w:eastAsia="Calibri" w:hAnsi="Calibri" w:cs="Simplified Arabic" w:hint="cs"/>
          <w:sz w:val="28"/>
          <w:szCs w:val="28"/>
          <w:rtl/>
          <w:lang w:bidi="ar-EG"/>
        </w:rPr>
        <w:t>بهدف التعرف على تاثير البرنامج التعليمى المقترح باستخدام القدرات التوافقيه على مستوى اداء بعض المهارات فى كرة القدم  واستخدم الباحث المنهج التجريبى , على عينه من كليه التربيه الرياضيه جامعه اسيوط للعام الجامعى 2009 / 2010 م , وكانت اهم النتائج  البرنامج التعليمى المقترح كان له اثر ايجابى على تعلم مهارات كره القدم المركبه .</w:t>
      </w:r>
    </w:p>
    <w:p w:rsidR="0039183E" w:rsidRPr="0039183E" w:rsidRDefault="0039183E" w:rsidP="0039183E">
      <w:pPr>
        <w:spacing w:after="0" w:line="240" w:lineRule="auto"/>
        <w:jc w:val="both"/>
        <w:rPr>
          <w:rFonts w:ascii="Calibri" w:eastAsia="Calibri" w:hAnsi="Calibri" w:cs="Simplified Arabic"/>
          <w:sz w:val="28"/>
          <w:szCs w:val="28"/>
          <w:rtl/>
          <w:lang w:bidi="ar-EG"/>
        </w:rPr>
      </w:pPr>
      <w:r w:rsidRPr="0039183E">
        <w:rPr>
          <w:rFonts w:ascii="Calibri" w:eastAsia="Calibri" w:hAnsi="Calibri" w:cs="Simplified Arabic" w:hint="cs"/>
          <w:sz w:val="28"/>
          <w:szCs w:val="28"/>
          <w:rtl/>
          <w:lang w:bidi="ar-EG"/>
        </w:rPr>
        <w:lastRenderedPageBreak/>
        <w:t xml:space="preserve">    اجرت كل من </w:t>
      </w:r>
      <w:r w:rsidRPr="0039183E">
        <w:rPr>
          <w:rFonts w:ascii="Calibri" w:eastAsia="Calibri" w:hAnsi="Calibri" w:cs="Simplified Arabic" w:hint="cs"/>
          <w:b/>
          <w:bCs/>
          <w:sz w:val="28"/>
          <w:szCs w:val="28"/>
          <w:rtl/>
          <w:lang w:bidi="ar-EG"/>
        </w:rPr>
        <w:t>فاطمة مالح ، أسماء حميد (2007) (10)</w:t>
      </w:r>
      <w:r w:rsidRPr="0039183E">
        <w:rPr>
          <w:rFonts w:ascii="Calibri" w:eastAsia="Calibri" w:hAnsi="Calibri" w:cs="Simplified Arabic" w:hint="cs"/>
          <w:sz w:val="28"/>
          <w:szCs w:val="28"/>
          <w:rtl/>
          <w:lang w:bidi="ar-EG"/>
        </w:rPr>
        <w:t xml:space="preserve"> : دراسة بعنوان مقارنة لتدريبات المقاومة علي اليابسة وفي الوسط المائي علي تطوير بعض القدرات الخاصة بالوثبة الثلاثية وهدفت الدراسة إلي التعرف علي الفروق بين التدريبات علي اليابسة وفي الوسط المائي علي تطوير بعض القدرات الخاصة بالوثبة الثلاثية ، وتم استخدام المنهج التجريبي واشتملت عينة الدراسة علي 10 لاعبات وكان من اهم النتائج ان التدريبات داخل الوسط المائي لها تأثيرات إيجابية عن التدريب خارج الوسط المائي.</w:t>
      </w:r>
    </w:p>
    <w:p w:rsidR="0039183E" w:rsidRPr="0039183E" w:rsidRDefault="0039183E" w:rsidP="0039183E">
      <w:pPr>
        <w:spacing w:after="0" w:line="240" w:lineRule="auto"/>
        <w:jc w:val="both"/>
        <w:rPr>
          <w:rFonts w:ascii="Calibri" w:eastAsia="Calibri" w:hAnsi="Calibri" w:cs="Simplified Arabic"/>
          <w:sz w:val="8"/>
          <w:szCs w:val="8"/>
          <w:rtl/>
          <w:lang w:bidi="ar-EG"/>
        </w:rPr>
      </w:pPr>
    </w:p>
    <w:p w:rsidR="0039183E" w:rsidRPr="0039183E" w:rsidRDefault="0039183E" w:rsidP="0039183E">
      <w:pPr>
        <w:spacing w:line="240" w:lineRule="auto"/>
        <w:jc w:val="both"/>
        <w:rPr>
          <w:rFonts w:ascii="Calibri" w:eastAsia="Calibri" w:hAnsi="Calibri" w:cs="Simplified Arabic"/>
          <w:sz w:val="28"/>
          <w:szCs w:val="28"/>
          <w:rtl/>
          <w:lang w:bidi="ar-EG"/>
        </w:rPr>
      </w:pPr>
      <w:r w:rsidRPr="0039183E">
        <w:rPr>
          <w:rFonts w:ascii="Calibri" w:eastAsia="Calibri" w:hAnsi="Calibri" w:cs="Simplified Arabic" w:hint="cs"/>
          <w:sz w:val="28"/>
          <w:szCs w:val="28"/>
          <w:rtl/>
          <w:lang w:bidi="ar-EG"/>
        </w:rPr>
        <w:t xml:space="preserve">     اجرء كل من </w:t>
      </w:r>
      <w:r w:rsidRPr="0039183E">
        <w:rPr>
          <w:rFonts w:ascii="Calibri" w:eastAsia="Calibri" w:hAnsi="Calibri" w:cs="Simplified Arabic" w:hint="cs"/>
          <w:b/>
          <w:bCs/>
          <w:sz w:val="28"/>
          <w:szCs w:val="28"/>
          <w:rtl/>
          <w:lang w:bidi="ar-EG"/>
        </w:rPr>
        <w:t>صريح عبد الكريم ، إيهـاب حسيــن (2012)</w:t>
      </w:r>
      <w:r w:rsidRPr="0039183E">
        <w:rPr>
          <w:rFonts w:ascii="Calibri" w:eastAsia="Calibri" w:hAnsi="Calibri" w:cs="Simplified Arabic" w:hint="cs"/>
          <w:sz w:val="28"/>
          <w:szCs w:val="28"/>
          <w:rtl/>
          <w:lang w:bidi="ar-EG"/>
        </w:rPr>
        <w:t>(5) : دراسة بعنوان تأثير تدريبات البلايومترك المائية في تطوير بعض القدرات الخاصة للاعبي الوثب العالي وهدفت الدراسة الي إعداد تمرينات للقدرات البدنية الخاصة في البيئة المائية(بليومترك) والتعرف علي تأثيرات هذه التدريبات على تطور بعض أنواع القوة الخاصة والسرعة وسرعة الانطلاق  والانجاز لواثبي العالي الشباب ، وتم استخدام المنهج التجريبي واشتملت عينة الدراسة علي 12 لاعب وكان من أهم النتائج إن التمرينات المائية أثرت في تطوير السرعة 30 متر والقوة الانفجارية والقوة السريعة لعضلات رجل اليمين و اليسار للمجموعة التجريبية وتطوير اداء الوثب العالى .</w:t>
      </w:r>
    </w:p>
    <w:p w:rsidR="0039183E" w:rsidRPr="0039183E" w:rsidRDefault="0039183E" w:rsidP="0039183E">
      <w:pPr>
        <w:spacing w:after="0" w:line="240" w:lineRule="auto"/>
        <w:jc w:val="both"/>
        <w:rPr>
          <w:rFonts w:ascii="Calibri" w:eastAsia="Calibri" w:hAnsi="Calibri" w:cs="Simplified Arabic"/>
          <w:sz w:val="28"/>
          <w:szCs w:val="28"/>
          <w:lang w:bidi="ar-EG"/>
        </w:rPr>
      </w:pPr>
      <w:r w:rsidRPr="0039183E">
        <w:rPr>
          <w:rFonts w:ascii="Calibri" w:eastAsia="Calibri" w:hAnsi="Calibri" w:cs="Simplified Arabic" w:hint="cs"/>
          <w:sz w:val="28"/>
          <w:szCs w:val="28"/>
          <w:rtl/>
          <w:lang w:bidi="ar-EG"/>
        </w:rPr>
        <w:t xml:space="preserve">     اجرت </w:t>
      </w:r>
      <w:r w:rsidRPr="0039183E">
        <w:rPr>
          <w:rFonts w:ascii="Calibri" w:eastAsia="Calibri" w:hAnsi="Calibri" w:cs="Simplified Arabic" w:hint="cs"/>
          <w:b/>
          <w:bCs/>
          <w:sz w:val="28"/>
          <w:szCs w:val="28"/>
          <w:rtl/>
          <w:lang w:bidi="ar-EG"/>
        </w:rPr>
        <w:t>هبه عبد العظيم حسن (2005) م</w:t>
      </w:r>
      <w:r w:rsidRPr="0039183E">
        <w:rPr>
          <w:rFonts w:ascii="Calibri" w:eastAsia="Calibri" w:hAnsi="Calibri" w:cs="Simplified Arabic" w:hint="cs"/>
          <w:sz w:val="28"/>
          <w:szCs w:val="28"/>
          <w:rtl/>
          <w:lang w:bidi="ar-EG"/>
        </w:rPr>
        <w:t xml:space="preserve"> (17): دراسه بعنوان " تاثير برنامج تعليمى مقترح لجهاز عارضه التوازن على القدرات التوافقيه ومستوى الاداء المهارى لطالبات كليه التربيه الرياضيه " بهدف التعرف على تاثير برنامج تعليمى مقترح لجهاز عارضه التوازن على القدرات التوافقيه ومستوى الاداء المهارى, على عينه قوامها 30 طالبه من الفرقه الثانيه كليه التربيه الرياضيه جامعه اسيوط, واستخدم المنهج التجريبى , وكانت اهم النتائج  هناك تاثير ايجابى للقدرات التوافقيه  على تحسن مستوى الاداء المهارى .</w:t>
      </w:r>
    </w:p>
    <w:p w:rsidR="0039183E" w:rsidRPr="0039183E" w:rsidRDefault="0039183E" w:rsidP="0039183E">
      <w:pPr>
        <w:spacing w:line="240" w:lineRule="auto"/>
        <w:jc w:val="both"/>
        <w:rPr>
          <w:rFonts w:ascii="Calibri" w:eastAsia="Calibri" w:hAnsi="Calibri" w:cs="AF_Taif Normal"/>
          <w:sz w:val="28"/>
          <w:szCs w:val="28"/>
          <w:rtl/>
          <w:lang w:bidi="ar-EG"/>
        </w:rPr>
      </w:pPr>
      <w:r w:rsidRPr="0039183E">
        <w:rPr>
          <w:rFonts w:ascii="Calibri" w:eastAsia="Calibri" w:hAnsi="Calibri" w:cs="AF_Taif Normal" w:hint="cs"/>
          <w:sz w:val="28"/>
          <w:szCs w:val="28"/>
          <w:rtl/>
          <w:lang w:bidi="ar-EG"/>
        </w:rPr>
        <w:t>ثانيا الدراسات الاجنبيه :</w:t>
      </w:r>
    </w:p>
    <w:p w:rsidR="0039183E" w:rsidRDefault="0039183E" w:rsidP="0039183E">
      <w:pPr>
        <w:spacing w:line="240" w:lineRule="auto"/>
        <w:jc w:val="both"/>
        <w:rPr>
          <w:rFonts w:ascii="Calibri" w:eastAsia="Calibri" w:hAnsi="Calibri" w:cs="Simplified Arabic"/>
          <w:sz w:val="28"/>
          <w:szCs w:val="28"/>
          <w:rtl/>
          <w:lang w:bidi="ar-EG"/>
        </w:rPr>
      </w:pPr>
      <w:r w:rsidRPr="0039183E">
        <w:rPr>
          <w:rFonts w:ascii="Calibri" w:eastAsia="Calibri" w:hAnsi="Calibri" w:cs="Simplified Arabic" w:hint="cs"/>
          <w:sz w:val="28"/>
          <w:szCs w:val="28"/>
          <w:rtl/>
          <w:lang w:bidi="ar-EG"/>
        </w:rPr>
        <w:t xml:space="preserve">      اجرى شو </w:t>
      </w:r>
      <w:r w:rsidRPr="0039183E">
        <w:rPr>
          <w:rFonts w:ascii="Calibri" w:eastAsia="Calibri" w:hAnsi="Calibri" w:cs="Simplified Arabic"/>
          <w:b/>
          <w:bCs/>
          <w:sz w:val="28"/>
          <w:szCs w:val="28"/>
          <w:lang w:bidi="ar-EG"/>
        </w:rPr>
        <w:t xml:space="preserve">chow, J 2007  </w:t>
      </w:r>
      <w:r w:rsidRPr="0039183E">
        <w:rPr>
          <w:rFonts w:ascii="Calibri" w:eastAsia="Calibri" w:hAnsi="Calibri" w:cs="Simplified Arabic" w:hint="cs"/>
          <w:b/>
          <w:bCs/>
          <w:sz w:val="28"/>
          <w:szCs w:val="28"/>
          <w:rtl/>
          <w:lang w:bidi="ar-EG"/>
        </w:rPr>
        <w:t xml:space="preserve"> </w:t>
      </w:r>
      <w:r w:rsidRPr="0039183E">
        <w:rPr>
          <w:rFonts w:ascii="Calibri" w:eastAsia="Calibri" w:hAnsi="Calibri" w:cs="Simplified Arabic" w:hint="cs"/>
          <w:sz w:val="28"/>
          <w:szCs w:val="28"/>
          <w:rtl/>
          <w:lang w:bidi="ar-EG"/>
        </w:rPr>
        <w:t>(20) : دراسه بعنوان " تاثير القدرات التوافقيه على مقدار تحسن مستوى المهاره " بهدف التعرف تاثير القدرات التوافقيه على تحسن مستوى الضرب لمبتدئى الكره الطائره بسنغافوره واستخدم المنهج التجريبى على عينه مقدارها 5 مبتدئين , وكانت اهم النتائج  هناك تاثير واضح للقدرات التوافقيه  على تحسن مستوى الاداء المهارى للضرب فى الكره الطائره .</w:t>
      </w:r>
    </w:p>
    <w:p w:rsidR="00785520" w:rsidRDefault="00785520" w:rsidP="0039183E">
      <w:pPr>
        <w:spacing w:line="240" w:lineRule="auto"/>
        <w:jc w:val="both"/>
        <w:rPr>
          <w:rFonts w:ascii="Calibri" w:eastAsia="Calibri" w:hAnsi="Calibri" w:cs="Simplified Arabic"/>
          <w:sz w:val="28"/>
          <w:szCs w:val="28"/>
          <w:rtl/>
          <w:lang w:bidi="ar-EG"/>
        </w:rPr>
      </w:pPr>
    </w:p>
    <w:p w:rsidR="00785520" w:rsidRPr="0039183E" w:rsidRDefault="00785520" w:rsidP="0039183E">
      <w:pPr>
        <w:spacing w:line="240" w:lineRule="auto"/>
        <w:jc w:val="both"/>
        <w:rPr>
          <w:rFonts w:ascii="Calibri" w:eastAsia="Calibri" w:hAnsi="Calibri" w:cs="Simplified Arabic"/>
          <w:sz w:val="28"/>
          <w:szCs w:val="28"/>
          <w:rtl/>
          <w:lang w:bidi="ar-EG"/>
        </w:rPr>
      </w:pPr>
    </w:p>
    <w:p w:rsidR="0039183E" w:rsidRPr="0039183E" w:rsidRDefault="0039183E" w:rsidP="0039183E">
      <w:pPr>
        <w:spacing w:after="0" w:line="240" w:lineRule="auto"/>
        <w:jc w:val="both"/>
        <w:rPr>
          <w:rFonts w:ascii="Simplified Arabic" w:eastAsia="Calibri" w:hAnsi="Simplified Arabic" w:cs="Simplified Arabic"/>
          <w:b/>
          <w:bCs/>
          <w:sz w:val="28"/>
          <w:szCs w:val="28"/>
          <w:rtl/>
          <w:lang w:bidi="ar-EG"/>
        </w:rPr>
      </w:pPr>
      <w:r w:rsidRPr="0039183E">
        <w:rPr>
          <w:rFonts w:ascii="Simplified Arabic" w:eastAsia="Times New Roman" w:hAnsi="Simplified Arabic" w:cs="Simplified Arabic" w:hint="cs"/>
          <w:b/>
          <w:bCs/>
          <w:sz w:val="28"/>
          <w:szCs w:val="28"/>
          <w:rtl/>
        </w:rPr>
        <w:lastRenderedPageBreak/>
        <w:t xml:space="preserve">إجراءات البحث: </w:t>
      </w:r>
      <w:r w:rsidRPr="0039183E">
        <w:rPr>
          <w:rFonts w:ascii="Simplified Arabic" w:eastAsia="Times New Roman" w:hAnsi="Simplified Arabic" w:cs="Simplified Arabic" w:hint="cs"/>
          <w:b/>
          <w:bCs/>
          <w:sz w:val="28"/>
          <w:szCs w:val="28"/>
        </w:rPr>
        <w:t xml:space="preserve">Research procedures </w:t>
      </w:r>
    </w:p>
    <w:p w:rsidR="0039183E" w:rsidRPr="0039183E" w:rsidRDefault="0039183E" w:rsidP="0039183E">
      <w:pPr>
        <w:spacing w:after="0" w:line="240" w:lineRule="auto"/>
        <w:jc w:val="lowKashida"/>
        <w:rPr>
          <w:rFonts w:ascii="Calibri" w:eastAsia="Times New Roman" w:hAnsi="Calibri" w:cs="Simplified Arabic"/>
          <w:b/>
          <w:bCs/>
          <w:sz w:val="28"/>
          <w:szCs w:val="28"/>
          <w:rtl/>
          <w:lang w:bidi="ar-EG"/>
        </w:rPr>
      </w:pPr>
      <w:r w:rsidRPr="0039183E">
        <w:rPr>
          <w:rFonts w:ascii="Simplified Arabic" w:eastAsia="Times New Roman" w:hAnsi="Simplified Arabic" w:cs="Simplified Arabic" w:hint="cs"/>
          <w:b/>
          <w:bCs/>
          <w:sz w:val="28"/>
          <w:szCs w:val="28"/>
          <w:rtl/>
        </w:rPr>
        <w:t>منهج البحث:</w:t>
      </w:r>
      <w:r w:rsidRPr="0039183E">
        <w:rPr>
          <w:rFonts w:ascii="Calibri" w:eastAsia="Times New Roman" w:hAnsi="Calibri" w:cs="Simplified Arabic" w:hint="cs"/>
          <w:b/>
          <w:bCs/>
          <w:sz w:val="28"/>
          <w:szCs w:val="28"/>
          <w:rtl/>
        </w:rPr>
        <w:t xml:space="preserve"> </w:t>
      </w:r>
      <w:r w:rsidRPr="0039183E">
        <w:rPr>
          <w:rFonts w:ascii="Calibri" w:eastAsia="Times New Roman" w:hAnsi="Calibri" w:cs="Simplified Arabic"/>
          <w:b/>
          <w:bCs/>
          <w:sz w:val="28"/>
          <w:szCs w:val="28"/>
        </w:rPr>
        <w:t xml:space="preserve">   </w:t>
      </w:r>
      <w:r w:rsidRPr="0039183E">
        <w:rPr>
          <w:rFonts w:ascii="Calibri" w:eastAsia="Times New Roman" w:hAnsi="Calibri" w:cs="Simplified Arabic"/>
          <w:b/>
          <w:bCs/>
          <w:sz w:val="28"/>
          <w:szCs w:val="28"/>
          <w:lang w:bidi="ar-EG"/>
        </w:rPr>
        <w:t>Research Method</w:t>
      </w:r>
    </w:p>
    <w:p w:rsidR="0039183E" w:rsidRPr="0039183E" w:rsidRDefault="0039183E" w:rsidP="0039183E">
      <w:pPr>
        <w:spacing w:after="0" w:line="240" w:lineRule="auto"/>
        <w:ind w:firstLine="651"/>
        <w:jc w:val="both"/>
        <w:rPr>
          <w:rFonts w:ascii="Simplified Arabic" w:eastAsia="Calibri" w:hAnsi="Simplified Arabic" w:cs="Simplified Arabic"/>
          <w:sz w:val="28"/>
          <w:szCs w:val="28"/>
          <w:rtl/>
          <w:lang w:bidi="ar-EG"/>
        </w:rPr>
      </w:pPr>
      <w:r w:rsidRPr="0039183E">
        <w:rPr>
          <w:rFonts w:ascii="Simplified Arabic" w:eastAsia="Calibri" w:hAnsi="Simplified Arabic" w:cs="Simplified Arabic" w:hint="cs"/>
          <w:sz w:val="28"/>
          <w:szCs w:val="28"/>
          <w:rtl/>
          <w:lang w:bidi="ar-EG"/>
        </w:rPr>
        <w:t>استخدم الباحثان المنهج التجريبي نظرا لملائمتة لطبيعة هذا البحث مستعينا باحد التصميمات التجريبية وهو التصميم التجريبي لمجموعتين احداهما تجريبية والاخري ضابطة</w:t>
      </w:r>
    </w:p>
    <w:p w:rsidR="0039183E" w:rsidRPr="0039183E" w:rsidRDefault="0039183E" w:rsidP="0039183E">
      <w:pPr>
        <w:spacing w:after="0" w:line="240" w:lineRule="auto"/>
        <w:ind w:firstLine="26"/>
        <w:jc w:val="lowKashida"/>
        <w:rPr>
          <w:rFonts w:ascii="Calibri" w:eastAsia="Times New Roman" w:hAnsi="Calibri" w:cs="Simplified Arabic"/>
          <w:b/>
          <w:bCs/>
          <w:sz w:val="28"/>
          <w:szCs w:val="28"/>
          <w:rtl/>
        </w:rPr>
      </w:pPr>
      <w:r w:rsidRPr="0039183E">
        <w:rPr>
          <w:rFonts w:ascii="Simplified Arabic" w:eastAsia="Times New Roman" w:hAnsi="Simplified Arabic" w:cs="Simplified Arabic" w:hint="cs"/>
          <w:b/>
          <w:bCs/>
          <w:sz w:val="28"/>
          <w:szCs w:val="28"/>
          <w:rtl/>
        </w:rPr>
        <w:t>مجتمع البحث:</w:t>
      </w:r>
      <w:r w:rsidRPr="0039183E">
        <w:rPr>
          <w:rFonts w:ascii="Calibri" w:eastAsia="Times New Roman" w:hAnsi="Calibri" w:cs="Simplified Arabic" w:hint="cs"/>
          <w:b/>
          <w:bCs/>
          <w:sz w:val="28"/>
          <w:szCs w:val="28"/>
          <w:rtl/>
          <w:lang w:bidi="ar-EG"/>
        </w:rPr>
        <w:t xml:space="preserve"> </w:t>
      </w:r>
      <w:r w:rsidRPr="0039183E">
        <w:rPr>
          <w:rFonts w:ascii="Calibri" w:eastAsia="Times New Roman" w:hAnsi="Calibri" w:cs="Simplified Arabic"/>
          <w:b/>
          <w:bCs/>
          <w:sz w:val="28"/>
          <w:szCs w:val="28"/>
        </w:rPr>
        <w:t xml:space="preserve">    </w:t>
      </w:r>
      <w:r w:rsidRPr="0039183E">
        <w:rPr>
          <w:rFonts w:ascii="Calibri" w:eastAsia="Times New Roman" w:hAnsi="Calibri" w:cs="Simplified Arabic"/>
          <w:b/>
          <w:bCs/>
          <w:sz w:val="28"/>
          <w:szCs w:val="28"/>
          <w:lang w:bidi="ar-EG"/>
        </w:rPr>
        <w:t>Research</w:t>
      </w:r>
      <w:r w:rsidRPr="0039183E">
        <w:rPr>
          <w:rFonts w:ascii="Calibri" w:eastAsia="Times New Roman" w:hAnsi="Calibri" w:cs="Simplified Arabic"/>
          <w:b/>
          <w:bCs/>
          <w:sz w:val="28"/>
          <w:szCs w:val="28"/>
        </w:rPr>
        <w:t xml:space="preserve"> community </w:t>
      </w:r>
    </w:p>
    <w:p w:rsidR="0039183E" w:rsidRPr="0039183E" w:rsidRDefault="0039183E" w:rsidP="0039183E">
      <w:pPr>
        <w:spacing w:after="0" w:line="240" w:lineRule="auto"/>
        <w:jc w:val="both"/>
        <w:rPr>
          <w:rFonts w:ascii="Simplified Arabic" w:eastAsia="Calibri" w:hAnsi="Simplified Arabic" w:cs="Simplified Arabic"/>
          <w:sz w:val="28"/>
          <w:szCs w:val="28"/>
          <w:rtl/>
          <w:lang w:bidi="ar-EG"/>
        </w:rPr>
      </w:pPr>
      <w:r w:rsidRPr="0039183E">
        <w:rPr>
          <w:rFonts w:ascii="Simplified Arabic" w:eastAsia="Calibri" w:hAnsi="Simplified Arabic" w:cs="Simplified Arabic" w:hint="cs"/>
          <w:sz w:val="28"/>
          <w:szCs w:val="28"/>
          <w:rtl/>
          <w:lang w:bidi="ar-EG"/>
        </w:rPr>
        <w:t>طلاب الفرقة الأولي بكلية التربية الرياضية للبنين جامعة بنها والبالغ 350 طالب</w:t>
      </w:r>
    </w:p>
    <w:p w:rsidR="0039183E" w:rsidRPr="0039183E" w:rsidRDefault="0039183E" w:rsidP="0039183E">
      <w:pPr>
        <w:spacing w:after="0" w:line="240" w:lineRule="auto"/>
        <w:jc w:val="both"/>
        <w:rPr>
          <w:rFonts w:ascii="Simplified Arabic" w:eastAsia="Calibri" w:hAnsi="Simplified Arabic" w:cs="Simplified Arabic"/>
          <w:b/>
          <w:bCs/>
          <w:sz w:val="28"/>
          <w:szCs w:val="28"/>
          <w:rtl/>
          <w:lang w:bidi="ar-EG"/>
        </w:rPr>
      </w:pPr>
      <w:r w:rsidRPr="0039183E">
        <w:rPr>
          <w:rFonts w:ascii="Simplified Arabic" w:eastAsia="Times New Roman" w:hAnsi="Simplified Arabic" w:cs="Simplified Arabic" w:hint="cs"/>
          <w:b/>
          <w:bCs/>
          <w:sz w:val="28"/>
          <w:szCs w:val="28"/>
          <w:rtl/>
        </w:rPr>
        <w:t>عينه البحث:</w:t>
      </w:r>
      <w:r w:rsidRPr="0039183E">
        <w:rPr>
          <w:rFonts w:ascii="Calibri" w:eastAsia="Calibri" w:hAnsi="Calibri" w:cs="Simplified Arabic" w:hint="cs"/>
          <w:b/>
          <w:bCs/>
          <w:sz w:val="28"/>
          <w:szCs w:val="28"/>
          <w:rtl/>
          <w:lang w:bidi="ar-EG"/>
        </w:rPr>
        <w:t xml:space="preserve"> </w:t>
      </w:r>
      <w:r w:rsidRPr="0039183E">
        <w:rPr>
          <w:rFonts w:ascii="Calibri" w:eastAsia="Calibri" w:hAnsi="Calibri" w:cs="Simplified Arabic"/>
          <w:b/>
          <w:bCs/>
          <w:sz w:val="28"/>
          <w:szCs w:val="28"/>
        </w:rPr>
        <w:t xml:space="preserve">    </w:t>
      </w:r>
      <w:r w:rsidRPr="0039183E">
        <w:rPr>
          <w:rFonts w:ascii="Calibri" w:eastAsia="Calibri" w:hAnsi="Calibri" w:cs="Simplified Arabic"/>
          <w:b/>
          <w:bCs/>
          <w:sz w:val="28"/>
          <w:szCs w:val="28"/>
          <w:lang w:bidi="ar-EG"/>
        </w:rPr>
        <w:t>Research Sample</w:t>
      </w:r>
      <w:r w:rsidRPr="0039183E">
        <w:rPr>
          <w:rFonts w:ascii="Calibri" w:eastAsia="Calibri" w:hAnsi="Calibri" w:cs="Simplified Arabic"/>
          <w:b/>
          <w:bCs/>
          <w:sz w:val="28"/>
          <w:szCs w:val="28"/>
        </w:rPr>
        <w:t xml:space="preserve"> </w:t>
      </w:r>
    </w:p>
    <w:p w:rsidR="0039183E" w:rsidRPr="0039183E" w:rsidRDefault="0039183E" w:rsidP="0039183E">
      <w:pPr>
        <w:spacing w:after="0" w:line="240" w:lineRule="auto"/>
        <w:jc w:val="both"/>
        <w:rPr>
          <w:rFonts w:ascii="Simplified Arabic" w:eastAsia="Calibri" w:hAnsi="Simplified Arabic" w:cs="Simplified Arabic"/>
          <w:sz w:val="28"/>
          <w:szCs w:val="28"/>
          <w:rtl/>
          <w:lang w:bidi="ar-EG"/>
        </w:rPr>
      </w:pPr>
      <w:r w:rsidRPr="0039183E">
        <w:rPr>
          <w:rFonts w:ascii="Simplified Arabic" w:eastAsia="Calibri" w:hAnsi="Simplified Arabic" w:cs="Simplified Arabic" w:hint="cs"/>
          <w:sz w:val="28"/>
          <w:szCs w:val="28"/>
          <w:rtl/>
          <w:lang w:bidi="ar-EG"/>
        </w:rPr>
        <w:t>تم اختيار عدد (24) طالب بطريقة عشوائية من طلاب الفرقة الاولى من مجتمع البحث كعينة اساسية حيث تم تقسيمهم الي مجموعتين احداهما تجريبية(12) طالب والاخري ضابطة قوامها (12) طالب وتم اختيار (8) طلاب كعينة استطلاعية وبذلك يبلغ حجم العينة (32)</w:t>
      </w:r>
    </w:p>
    <w:p w:rsidR="0039183E" w:rsidRDefault="005043E6" w:rsidP="0039183E">
      <w:pPr>
        <w:spacing w:after="0" w:line="240" w:lineRule="auto"/>
        <w:jc w:val="both"/>
        <w:rPr>
          <w:rFonts w:ascii="Simplified Arabic" w:eastAsia="Calibri" w:hAnsi="Simplified Arabic" w:cs="Simplified Arabic"/>
          <w:sz w:val="28"/>
          <w:szCs w:val="28"/>
          <w:rtl/>
          <w:lang w:bidi="ar-EG"/>
        </w:rPr>
      </w:pPr>
      <w:r w:rsidRPr="005043E6">
        <w:rPr>
          <w:rFonts w:ascii="Simplified Arabic" w:eastAsia="Calibri" w:hAnsi="Simplified Arabic" w:cs="Simplified Arabic" w:hint="cs"/>
          <w:sz w:val="28"/>
          <w:szCs w:val="28"/>
          <w:rtl/>
          <w:lang w:bidi="ar-EG"/>
        </w:rPr>
        <w:t xml:space="preserve"> القدرات التوافقية المستخدمة في البحث</w:t>
      </w:r>
      <w:r>
        <w:rPr>
          <w:rFonts w:ascii="Simplified Arabic" w:eastAsia="Calibri" w:hAnsi="Simplified Arabic" w:cs="Simplified Arabic" w:hint="cs"/>
          <w:sz w:val="28"/>
          <w:szCs w:val="28"/>
          <w:rtl/>
          <w:lang w:bidi="ar-EG"/>
        </w:rPr>
        <w:t xml:space="preserve">: </w:t>
      </w:r>
    </w:p>
    <w:p w:rsidR="0039183E" w:rsidRPr="0039183E" w:rsidRDefault="0039183E" w:rsidP="0039183E">
      <w:pPr>
        <w:spacing w:after="0" w:line="240" w:lineRule="auto"/>
        <w:ind w:firstLine="509"/>
        <w:jc w:val="both"/>
        <w:rPr>
          <w:rFonts w:ascii="Simplified Arabic" w:eastAsia="Calibri" w:hAnsi="Simplified Arabic" w:cs="Simplified Arabic"/>
          <w:sz w:val="28"/>
          <w:szCs w:val="28"/>
          <w:rtl/>
          <w:lang w:bidi="ar-EG"/>
        </w:rPr>
      </w:pPr>
      <w:r w:rsidRPr="0039183E">
        <w:rPr>
          <w:rFonts w:ascii="Simplified Arabic" w:eastAsia="Calibri" w:hAnsi="Simplified Arabic" w:cs="Simplified Arabic" w:hint="cs"/>
          <w:sz w:val="28"/>
          <w:szCs w:val="28"/>
          <w:rtl/>
          <w:lang w:bidi="ar-EG"/>
        </w:rPr>
        <w:t>وقد قام الباحثان بالتأكيد من اعتدالية توزيع عينة البحث في متغيرات النمو والتي قد يكون لها تأثير علي المتغير التجريبي (العمر- الوزن – الطول) ويوضح ذلك جدول رقم (1)</w:t>
      </w:r>
    </w:p>
    <w:p w:rsidR="0039183E" w:rsidRPr="0039183E" w:rsidRDefault="0039183E" w:rsidP="0039183E">
      <w:pPr>
        <w:spacing w:after="0" w:line="240" w:lineRule="auto"/>
        <w:ind w:firstLine="720"/>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                      جدول (1) تجانس عينة البحث                    </w:t>
      </w:r>
      <w:r w:rsidRPr="0039183E">
        <w:rPr>
          <w:rFonts w:ascii="Times New Roman" w:eastAsia="Times New Roman" w:hAnsi="Times New Roman" w:cs="Simplified Arabic" w:hint="cs"/>
          <w:sz w:val="20"/>
          <w:szCs w:val="20"/>
          <w:rtl/>
        </w:rPr>
        <w:t>ن=(32)</w:t>
      </w:r>
    </w:p>
    <w:tbl>
      <w:tblPr>
        <w:bidiVisual/>
        <w:tblW w:w="841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134"/>
        <w:gridCol w:w="1842"/>
        <w:gridCol w:w="1700"/>
        <w:gridCol w:w="938"/>
        <w:gridCol w:w="1418"/>
      </w:tblGrid>
      <w:tr w:rsidR="0039183E" w:rsidRPr="0039183E" w:rsidTr="0039183E">
        <w:tc>
          <w:tcPr>
            <w:tcW w:w="1382" w:type="dxa"/>
            <w:tcBorders>
              <w:top w:val="double" w:sz="4" w:space="0" w:color="auto"/>
              <w:left w:val="nil"/>
              <w:bottom w:val="doub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Calibri" w:eastAsia="Calibri" w:hAnsi="Calibri" w:cs="Arial"/>
                <w:noProof/>
                <w:rtl/>
              </w:rPr>
              <mc:AlternateContent>
                <mc:Choice Requires="wps">
                  <w:drawing>
                    <wp:anchor distT="0" distB="0" distL="114300" distR="114300" simplePos="0" relativeHeight="251659264" behindDoc="0" locked="0" layoutInCell="0" allowOverlap="1" wp14:anchorId="75BCAFA3" wp14:editId="62AB085C">
                      <wp:simplePos x="0" y="0"/>
                      <wp:positionH relativeFrom="page">
                        <wp:posOffset>4272280</wp:posOffset>
                      </wp:positionH>
                      <wp:positionV relativeFrom="paragraph">
                        <wp:posOffset>374015</wp:posOffset>
                      </wp:positionV>
                      <wp:extent cx="85725" cy="13970"/>
                      <wp:effectExtent l="0" t="0" r="28575" b="24130"/>
                      <wp:wrapNone/>
                      <wp:docPr id="16"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13970"/>
                              </a:xfrm>
                              <a:custGeom>
                                <a:avLst/>
                                <a:gdLst>
                                  <a:gd name="T0" fmla="*/ 135 w 135"/>
                                  <a:gd name="T1" fmla="*/ 0 h 22"/>
                                  <a:gd name="T2" fmla="*/ 0 w 135"/>
                                  <a:gd name="T3" fmla="*/ 22 h 22"/>
                                </a:gdLst>
                                <a:ahLst/>
                                <a:cxnLst>
                                  <a:cxn ang="0">
                                    <a:pos x="T0" y="T1"/>
                                  </a:cxn>
                                  <a:cxn ang="0">
                                    <a:pos x="T2" y="T3"/>
                                  </a:cxn>
                                </a:cxnLst>
                                <a:rect l="0" t="0" r="r" b="b"/>
                                <a:pathLst>
                                  <a:path w="135" h="22">
                                    <a:moveTo>
                                      <a:pt x="135" y="0"/>
                                    </a:moveTo>
                                    <a:lnTo>
                                      <a:pt x="0" y="2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3.15pt,29.45pt,336.4pt,30.55pt" coordsize="1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" o:allowincell="f" filled="f">
                      <v:path arrowok="t" o:connecttype="custom" o:connectlocs="85725,0;0,13970" o:connectangles="0,0"/>
                      <w10:wrap anchorx="page"/>
                    </v:polyline>
                  </w:pict>
                </mc:Fallback>
              </mc:AlternateContent>
            </w:r>
            <w:r w:rsidRPr="0039183E">
              <w:rPr>
                <w:rFonts w:ascii="Times New Roman" w:eastAsia="Times New Roman" w:hAnsi="Times New Roman" w:cs="Simplified Arabic" w:hint="cs"/>
                <w:b/>
                <w:bCs/>
                <w:rtl/>
              </w:rPr>
              <w:t>المتغيرات</w:t>
            </w:r>
          </w:p>
        </w:tc>
        <w:tc>
          <w:tcPr>
            <w:tcW w:w="1134" w:type="dxa"/>
            <w:tcBorders>
              <w:top w:val="double" w:sz="4" w:space="0" w:color="auto"/>
              <w:left w:val="single" w:sz="12" w:space="0" w:color="auto"/>
              <w:bottom w:val="doub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وحدة القياس</w:t>
            </w:r>
          </w:p>
        </w:tc>
        <w:tc>
          <w:tcPr>
            <w:tcW w:w="1842" w:type="dxa"/>
            <w:tcBorders>
              <w:top w:val="double" w:sz="4" w:space="0" w:color="auto"/>
              <w:left w:val="nil"/>
              <w:bottom w:val="double" w:sz="4" w:space="0" w:color="auto"/>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tl/>
              </w:rPr>
            </w:pPr>
            <w:r w:rsidRPr="0039183E">
              <w:rPr>
                <w:rFonts w:ascii="Times New Roman" w:eastAsia="Times New Roman" w:hAnsi="Times New Roman" w:cs="Simplified Arabic" w:hint="cs"/>
                <w:b/>
                <w:bCs/>
                <w:rtl/>
              </w:rPr>
              <w:t>المتوسط الحسابي</w:t>
            </w:r>
          </w:p>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س</w:t>
            </w:r>
          </w:p>
        </w:tc>
        <w:tc>
          <w:tcPr>
            <w:tcW w:w="1700" w:type="dxa"/>
            <w:tcBorders>
              <w:top w:val="double" w:sz="4" w:space="0" w:color="auto"/>
              <w:left w:val="single" w:sz="4" w:space="0" w:color="auto"/>
              <w:bottom w:val="double" w:sz="4" w:space="0" w:color="auto"/>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tl/>
              </w:rPr>
            </w:pPr>
            <w:r w:rsidRPr="0039183E">
              <w:rPr>
                <w:rFonts w:ascii="Times New Roman" w:eastAsia="Times New Roman" w:hAnsi="Times New Roman" w:cs="Simplified Arabic" w:hint="cs"/>
                <w:b/>
                <w:bCs/>
                <w:rtl/>
              </w:rPr>
              <w:t>الانحراف المعياري</w:t>
            </w:r>
          </w:p>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Times New Roman"/>
                <w:b/>
                <w:bCs/>
              </w:rPr>
              <w:t>±</w:t>
            </w:r>
            <w:r w:rsidRPr="0039183E">
              <w:rPr>
                <w:rFonts w:ascii="Times New Roman" w:eastAsia="Times New Roman" w:hAnsi="Times New Roman" w:cs="Simplified Arabic" w:hint="cs"/>
                <w:b/>
                <w:bCs/>
                <w:rtl/>
              </w:rPr>
              <w:t>ع</w:t>
            </w:r>
          </w:p>
        </w:tc>
        <w:tc>
          <w:tcPr>
            <w:tcW w:w="938" w:type="dxa"/>
            <w:tcBorders>
              <w:top w:val="double" w:sz="4" w:space="0" w:color="auto"/>
              <w:left w:val="single" w:sz="4" w:space="0" w:color="auto"/>
              <w:bottom w:val="double" w:sz="4" w:space="0" w:color="auto"/>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الوسيط</w:t>
            </w:r>
          </w:p>
        </w:tc>
        <w:tc>
          <w:tcPr>
            <w:tcW w:w="1418" w:type="dxa"/>
            <w:tcBorders>
              <w:top w:val="double" w:sz="4" w:space="0" w:color="auto"/>
              <w:left w:val="single" w:sz="4" w:space="0" w:color="auto"/>
              <w:bottom w:val="double" w:sz="4" w:space="0" w:color="auto"/>
              <w:right w:val="nil"/>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معامل الالتواء</w:t>
            </w:r>
          </w:p>
        </w:tc>
      </w:tr>
      <w:tr w:rsidR="0039183E" w:rsidRPr="0039183E" w:rsidTr="0039183E">
        <w:trPr>
          <w:trHeight w:val="377"/>
        </w:trPr>
        <w:tc>
          <w:tcPr>
            <w:tcW w:w="1382" w:type="dxa"/>
            <w:tcBorders>
              <w:top w:val="doub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العمر الزمني</w:t>
            </w:r>
          </w:p>
        </w:tc>
        <w:tc>
          <w:tcPr>
            <w:tcW w:w="1134" w:type="dxa"/>
            <w:tcBorders>
              <w:top w:val="nil"/>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السنة</w:t>
            </w:r>
          </w:p>
        </w:tc>
        <w:tc>
          <w:tcPr>
            <w:tcW w:w="1842" w:type="dxa"/>
            <w:tcBorders>
              <w:top w:val="nil"/>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17.875</w:t>
            </w:r>
          </w:p>
        </w:tc>
        <w:tc>
          <w:tcPr>
            <w:tcW w:w="1700" w:type="dxa"/>
            <w:tcBorders>
              <w:top w:val="nil"/>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lang w:bidi="ar-EG"/>
              </w:rPr>
            </w:pPr>
            <w:r w:rsidRPr="0039183E">
              <w:rPr>
                <w:rFonts w:ascii="Times New Roman" w:eastAsia="Times New Roman" w:hAnsi="Times New Roman" w:cs="Simplified Arabic" w:hint="cs"/>
                <w:b/>
                <w:bCs/>
                <w:rtl/>
                <w:lang w:bidi="ar-EG"/>
              </w:rPr>
              <w:t>0.491</w:t>
            </w:r>
          </w:p>
        </w:tc>
        <w:tc>
          <w:tcPr>
            <w:tcW w:w="938" w:type="dxa"/>
            <w:tcBorders>
              <w:top w:val="nil"/>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18</w:t>
            </w:r>
          </w:p>
        </w:tc>
        <w:tc>
          <w:tcPr>
            <w:tcW w:w="1418" w:type="dxa"/>
            <w:tcBorders>
              <w:top w:val="nil"/>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0.325-</w:t>
            </w:r>
          </w:p>
        </w:tc>
      </w:tr>
      <w:tr w:rsidR="0039183E" w:rsidRPr="0039183E" w:rsidTr="0039183E">
        <w:trPr>
          <w:trHeight w:val="377"/>
        </w:trPr>
        <w:tc>
          <w:tcPr>
            <w:tcW w:w="1382" w:type="dxa"/>
            <w:tcBorders>
              <w:top w:val="sing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الوزن</w:t>
            </w:r>
          </w:p>
        </w:tc>
        <w:tc>
          <w:tcPr>
            <w:tcW w:w="1134" w:type="dxa"/>
            <w:tcBorders>
              <w:top w:val="nil"/>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الكيلو جرام</w:t>
            </w:r>
          </w:p>
        </w:tc>
        <w:tc>
          <w:tcPr>
            <w:tcW w:w="1842" w:type="dxa"/>
            <w:tcBorders>
              <w:top w:val="nil"/>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lang w:bidi="ar-EG"/>
              </w:rPr>
            </w:pPr>
            <w:r w:rsidRPr="0039183E">
              <w:rPr>
                <w:rFonts w:ascii="Times New Roman" w:eastAsia="Times New Roman" w:hAnsi="Times New Roman" w:cs="Simplified Arabic" w:hint="cs"/>
                <w:b/>
                <w:bCs/>
                <w:rtl/>
                <w:lang w:bidi="ar-EG"/>
              </w:rPr>
              <w:t>74.37</w:t>
            </w:r>
          </w:p>
        </w:tc>
        <w:tc>
          <w:tcPr>
            <w:tcW w:w="1700" w:type="dxa"/>
            <w:tcBorders>
              <w:top w:val="nil"/>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6.945</w:t>
            </w:r>
          </w:p>
        </w:tc>
        <w:tc>
          <w:tcPr>
            <w:tcW w:w="938" w:type="dxa"/>
            <w:tcBorders>
              <w:top w:val="nil"/>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76</w:t>
            </w:r>
          </w:p>
        </w:tc>
        <w:tc>
          <w:tcPr>
            <w:tcW w:w="1418" w:type="dxa"/>
            <w:tcBorders>
              <w:top w:val="nil"/>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0.276-</w:t>
            </w:r>
          </w:p>
        </w:tc>
      </w:tr>
      <w:tr w:rsidR="0039183E" w:rsidRPr="0039183E" w:rsidTr="0039183E">
        <w:trPr>
          <w:trHeight w:val="377"/>
        </w:trPr>
        <w:tc>
          <w:tcPr>
            <w:tcW w:w="1382" w:type="dxa"/>
            <w:tcBorders>
              <w:top w:val="single" w:sz="4" w:space="0" w:color="auto"/>
              <w:left w:val="nil"/>
              <w:bottom w:val="doub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الطول</w:t>
            </w:r>
          </w:p>
        </w:tc>
        <w:tc>
          <w:tcPr>
            <w:tcW w:w="1134" w:type="dxa"/>
            <w:tcBorders>
              <w:top w:val="nil"/>
              <w:left w:val="single" w:sz="12" w:space="0" w:color="auto"/>
              <w:bottom w:val="doub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السنتيمتر</w:t>
            </w:r>
          </w:p>
        </w:tc>
        <w:tc>
          <w:tcPr>
            <w:tcW w:w="1842" w:type="dxa"/>
            <w:tcBorders>
              <w:top w:val="nil"/>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173.781</w:t>
            </w:r>
          </w:p>
        </w:tc>
        <w:tc>
          <w:tcPr>
            <w:tcW w:w="1700" w:type="dxa"/>
            <w:tcBorders>
              <w:top w:val="nil"/>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lang w:bidi="ar-EG"/>
              </w:rPr>
            </w:pPr>
            <w:r w:rsidRPr="0039183E">
              <w:rPr>
                <w:rFonts w:ascii="Times New Roman" w:eastAsia="Times New Roman" w:hAnsi="Times New Roman" w:cs="Simplified Arabic" w:hint="cs"/>
                <w:b/>
                <w:bCs/>
                <w:rtl/>
                <w:lang w:bidi="ar-EG"/>
              </w:rPr>
              <w:t>4.612</w:t>
            </w:r>
          </w:p>
        </w:tc>
        <w:tc>
          <w:tcPr>
            <w:tcW w:w="938" w:type="dxa"/>
            <w:tcBorders>
              <w:top w:val="nil"/>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174</w:t>
            </w:r>
          </w:p>
        </w:tc>
        <w:tc>
          <w:tcPr>
            <w:tcW w:w="1418" w:type="dxa"/>
            <w:tcBorders>
              <w:top w:val="nil"/>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lang w:bidi="ar-EG"/>
              </w:rPr>
            </w:pPr>
            <w:r w:rsidRPr="0039183E">
              <w:rPr>
                <w:rFonts w:ascii="Times New Roman" w:eastAsia="Times New Roman" w:hAnsi="Times New Roman" w:cs="Simplified Arabic" w:hint="cs"/>
                <w:b/>
                <w:bCs/>
                <w:rtl/>
                <w:lang w:bidi="ar-EG"/>
              </w:rPr>
              <w:t>0.318</w:t>
            </w:r>
          </w:p>
        </w:tc>
      </w:tr>
    </w:tbl>
    <w:p w:rsidR="0039183E" w:rsidRPr="0039183E" w:rsidRDefault="0039183E" w:rsidP="0039183E">
      <w:pPr>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 xml:space="preserve">يتضح من الجدول رقم (1) أن معاملات الالتواء لعينة البحث فى العمر والطول والوزن (±3) مما يدل على تجانس أفراد العينة فى تلك المتغيرات </w:t>
      </w:r>
    </w:p>
    <w:p w:rsidR="0039183E" w:rsidRPr="0039183E" w:rsidRDefault="0039183E" w:rsidP="0039183E">
      <w:pPr>
        <w:spacing w:after="0" w:line="240" w:lineRule="auto"/>
        <w:ind w:firstLine="509"/>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كما قام  الباحثان بإجراء التكافؤ بين المجموعتين (التجريبية والضابطة) فى ضوء متغيرات (العمر – الوزن – الطول – 30 متر عدو من البدء الطائر- ثنى الجذع اماما اسفل من الوقوف – إختبار التوافق (الدوائر الرقميه) - وثب عريض من الثبات) قيد البحث والتي قد تؤثر على البحث ويوضح ذلك جدول رقم (2).</w:t>
      </w:r>
    </w:p>
    <w:p w:rsidR="00785520" w:rsidRDefault="00785520" w:rsidP="0039183E">
      <w:pPr>
        <w:spacing w:after="0" w:line="240" w:lineRule="auto"/>
        <w:jc w:val="center"/>
        <w:rPr>
          <w:rFonts w:ascii="Times New Roman" w:eastAsia="Times New Roman" w:hAnsi="Times New Roman" w:cs="Simplified Arabic"/>
          <w:sz w:val="28"/>
          <w:szCs w:val="28"/>
          <w:rtl/>
        </w:rPr>
      </w:pPr>
    </w:p>
    <w:p w:rsidR="00785520" w:rsidRDefault="00785520" w:rsidP="0039183E">
      <w:pPr>
        <w:spacing w:after="0" w:line="240" w:lineRule="auto"/>
        <w:jc w:val="center"/>
        <w:rPr>
          <w:rFonts w:ascii="Times New Roman" w:eastAsia="Times New Roman" w:hAnsi="Times New Roman" w:cs="Simplified Arabic"/>
          <w:sz w:val="28"/>
          <w:szCs w:val="28"/>
          <w:rtl/>
        </w:rPr>
      </w:pPr>
    </w:p>
    <w:p w:rsidR="00785520" w:rsidRDefault="00785520" w:rsidP="0039183E">
      <w:pPr>
        <w:spacing w:after="0" w:line="240" w:lineRule="auto"/>
        <w:jc w:val="center"/>
        <w:rPr>
          <w:rFonts w:ascii="Times New Roman" w:eastAsia="Times New Roman" w:hAnsi="Times New Roman" w:cs="Simplified Arabic"/>
          <w:sz w:val="28"/>
          <w:szCs w:val="28"/>
          <w:rtl/>
        </w:rPr>
      </w:pPr>
    </w:p>
    <w:p w:rsidR="00785520" w:rsidRDefault="00785520" w:rsidP="0039183E">
      <w:pPr>
        <w:spacing w:after="0" w:line="240" w:lineRule="auto"/>
        <w:jc w:val="center"/>
        <w:rPr>
          <w:rFonts w:ascii="Times New Roman" w:eastAsia="Times New Roman" w:hAnsi="Times New Roman" w:cs="Simplified Arabic"/>
          <w:sz w:val="28"/>
          <w:szCs w:val="28"/>
          <w:rtl/>
        </w:rPr>
      </w:pPr>
    </w:p>
    <w:p w:rsidR="00785520" w:rsidRDefault="00785520" w:rsidP="0039183E">
      <w:pPr>
        <w:spacing w:after="0" w:line="240" w:lineRule="auto"/>
        <w:jc w:val="center"/>
        <w:rPr>
          <w:rFonts w:ascii="Times New Roman" w:eastAsia="Times New Roman" w:hAnsi="Times New Roman" w:cs="Simplified Arabic"/>
          <w:sz w:val="28"/>
          <w:szCs w:val="28"/>
          <w:rtl/>
        </w:rPr>
      </w:pPr>
    </w:p>
    <w:p w:rsidR="0039183E" w:rsidRPr="0039183E" w:rsidRDefault="0039183E" w:rsidP="0039183E">
      <w:pPr>
        <w:spacing w:after="0" w:line="240" w:lineRule="auto"/>
        <w:jc w:val="center"/>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sz w:val="28"/>
          <w:szCs w:val="28"/>
          <w:rtl/>
        </w:rPr>
        <w:lastRenderedPageBreak/>
        <w:t>جدول (2) تكافوء عينة البحث</w:t>
      </w:r>
    </w:p>
    <w:p w:rsidR="0039183E" w:rsidRPr="0039183E" w:rsidRDefault="0039183E" w:rsidP="0039183E">
      <w:pPr>
        <w:spacing w:after="0" w:line="240" w:lineRule="auto"/>
        <w:jc w:val="right"/>
        <w:rPr>
          <w:rFonts w:ascii="Times New Roman" w:eastAsia="Times New Roman" w:hAnsi="Times New Roman" w:cs="Simplified Arabic"/>
          <w:b/>
          <w:bCs/>
          <w:rtl/>
        </w:rPr>
      </w:pPr>
      <w:r w:rsidRPr="0039183E">
        <w:rPr>
          <w:rFonts w:ascii="Times New Roman" w:eastAsia="Times New Roman" w:hAnsi="Times New Roman" w:cs="Simplified Arabic" w:hint="cs"/>
          <w:b/>
          <w:bCs/>
          <w:rtl/>
        </w:rPr>
        <w:t>ن= 24</w:t>
      </w:r>
    </w:p>
    <w:tbl>
      <w:tblPr>
        <w:bidiVisual/>
        <w:tblW w:w="8565" w:type="dxa"/>
        <w:jc w:val="center"/>
        <w:tblInd w:w="-53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850"/>
        <w:gridCol w:w="992"/>
        <w:gridCol w:w="850"/>
        <w:gridCol w:w="993"/>
        <w:gridCol w:w="850"/>
        <w:gridCol w:w="998"/>
        <w:gridCol w:w="770"/>
      </w:tblGrid>
      <w:tr w:rsidR="0039183E" w:rsidRPr="0039183E" w:rsidTr="0039183E">
        <w:trPr>
          <w:cantSplit/>
          <w:jc w:val="center"/>
        </w:trPr>
        <w:tc>
          <w:tcPr>
            <w:tcW w:w="2264" w:type="dxa"/>
            <w:vMerge w:val="restart"/>
            <w:tcBorders>
              <w:top w:val="double" w:sz="4" w:space="0" w:color="auto"/>
              <w:left w:val="nil"/>
              <w:bottom w:val="double" w:sz="4" w:space="0" w:color="auto"/>
              <w:right w:val="single" w:sz="12" w:space="0" w:color="auto"/>
            </w:tcBorders>
            <w:shd w:val="pct12"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المتغيرات</w:t>
            </w:r>
          </w:p>
        </w:tc>
        <w:tc>
          <w:tcPr>
            <w:tcW w:w="851" w:type="dxa"/>
            <w:vMerge w:val="restart"/>
            <w:tcBorders>
              <w:top w:val="double" w:sz="4" w:space="0" w:color="auto"/>
              <w:left w:val="single" w:sz="12" w:space="0" w:color="auto"/>
              <w:bottom w:val="nil"/>
              <w:right w:val="single" w:sz="12" w:space="0" w:color="auto"/>
            </w:tcBorders>
            <w:shd w:val="pct12"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وحدة القياس</w:t>
            </w:r>
          </w:p>
        </w:tc>
        <w:tc>
          <w:tcPr>
            <w:tcW w:w="1842" w:type="dxa"/>
            <w:gridSpan w:val="2"/>
            <w:tcBorders>
              <w:top w:val="double" w:sz="4" w:space="0" w:color="auto"/>
              <w:left w:val="nil"/>
              <w:bottom w:val="nil"/>
              <w:right w:val="single" w:sz="4" w:space="0" w:color="auto"/>
            </w:tcBorders>
            <w:shd w:val="pct12"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tl/>
              </w:rPr>
            </w:pPr>
            <w:r w:rsidRPr="0039183E">
              <w:rPr>
                <w:rFonts w:ascii="Times New Roman" w:eastAsia="Times New Roman" w:hAnsi="Times New Roman" w:cs="Simplified Arabic" w:hint="cs"/>
                <w:b/>
                <w:bCs/>
                <w:rtl/>
              </w:rPr>
              <w:t>المجموعة التجريبية</w:t>
            </w:r>
          </w:p>
          <w:p w:rsidR="0039183E" w:rsidRPr="0039183E" w:rsidRDefault="0039183E" w:rsidP="0039183E">
            <w:pPr>
              <w:spacing w:after="0" w:line="240" w:lineRule="auto"/>
              <w:jc w:val="center"/>
              <w:rPr>
                <w:rFonts w:ascii="Times New Roman" w:eastAsia="Times New Roman" w:hAnsi="Times New Roman" w:cs="Simplified Arabic"/>
                <w:b/>
                <w:bCs/>
                <w:lang w:bidi="ar-EG"/>
              </w:rPr>
            </w:pPr>
            <w:r w:rsidRPr="0039183E">
              <w:rPr>
                <w:rFonts w:ascii="Times New Roman" w:eastAsia="Times New Roman" w:hAnsi="Times New Roman" w:cs="Simplified Arabic" w:hint="cs"/>
                <w:b/>
                <w:bCs/>
                <w:rtl/>
                <w:lang w:bidi="ar-EG"/>
              </w:rPr>
              <w:t>ن=12</w:t>
            </w:r>
          </w:p>
        </w:tc>
        <w:tc>
          <w:tcPr>
            <w:tcW w:w="1843" w:type="dxa"/>
            <w:gridSpan w:val="2"/>
            <w:tcBorders>
              <w:top w:val="double" w:sz="4" w:space="0" w:color="auto"/>
              <w:left w:val="nil"/>
              <w:bottom w:val="nil"/>
              <w:right w:val="single" w:sz="4" w:space="0" w:color="auto"/>
            </w:tcBorders>
            <w:shd w:val="pct12"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tl/>
              </w:rPr>
            </w:pPr>
            <w:r w:rsidRPr="0039183E">
              <w:rPr>
                <w:rFonts w:ascii="Times New Roman" w:eastAsia="Times New Roman" w:hAnsi="Times New Roman" w:cs="Simplified Arabic" w:hint="cs"/>
                <w:b/>
                <w:bCs/>
                <w:rtl/>
              </w:rPr>
              <w:t>المجموعة الضابطة</w:t>
            </w:r>
          </w:p>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lang w:bidi="ar-EG"/>
              </w:rPr>
              <w:t>ن=12</w:t>
            </w:r>
          </w:p>
        </w:tc>
        <w:tc>
          <w:tcPr>
            <w:tcW w:w="998" w:type="dxa"/>
            <w:vMerge w:val="restart"/>
            <w:tcBorders>
              <w:top w:val="double" w:sz="4" w:space="0" w:color="auto"/>
              <w:left w:val="single" w:sz="4" w:space="0" w:color="auto"/>
              <w:bottom w:val="nil"/>
              <w:right w:val="single" w:sz="4" w:space="0" w:color="auto"/>
            </w:tcBorders>
            <w:shd w:val="pct12"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الفرق بين المتوسطين</w:t>
            </w:r>
          </w:p>
        </w:tc>
        <w:tc>
          <w:tcPr>
            <w:tcW w:w="770" w:type="dxa"/>
            <w:vMerge w:val="restart"/>
            <w:tcBorders>
              <w:top w:val="double" w:sz="4" w:space="0" w:color="auto"/>
              <w:left w:val="single" w:sz="4" w:space="0" w:color="auto"/>
              <w:bottom w:val="nil"/>
              <w:right w:val="nil"/>
            </w:tcBorders>
            <w:shd w:val="pct12"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قيمة (ت)</w:t>
            </w:r>
          </w:p>
        </w:tc>
      </w:tr>
      <w:tr w:rsidR="0039183E" w:rsidRPr="0039183E" w:rsidTr="0039183E">
        <w:trPr>
          <w:cantSplit/>
          <w:trHeight w:val="36"/>
          <w:jc w:val="center"/>
        </w:trPr>
        <w:tc>
          <w:tcPr>
            <w:tcW w:w="2264" w:type="dxa"/>
            <w:vMerge/>
            <w:tcBorders>
              <w:top w:val="double" w:sz="4" w:space="0" w:color="auto"/>
              <w:left w:val="nil"/>
              <w:bottom w:val="double" w:sz="4" w:space="0" w:color="auto"/>
              <w:right w:val="single" w:sz="12"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rPr>
            </w:pPr>
          </w:p>
        </w:tc>
        <w:tc>
          <w:tcPr>
            <w:tcW w:w="851" w:type="dxa"/>
            <w:vMerge/>
            <w:tcBorders>
              <w:top w:val="double" w:sz="4" w:space="0" w:color="auto"/>
              <w:left w:val="single" w:sz="12" w:space="0" w:color="auto"/>
              <w:bottom w:val="nil"/>
              <w:right w:val="single" w:sz="12"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rPr>
            </w:pPr>
          </w:p>
        </w:tc>
        <w:tc>
          <w:tcPr>
            <w:tcW w:w="992"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س</w:t>
            </w:r>
          </w:p>
        </w:tc>
        <w:tc>
          <w:tcPr>
            <w:tcW w:w="850"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ع</w:t>
            </w:r>
          </w:p>
        </w:tc>
        <w:tc>
          <w:tcPr>
            <w:tcW w:w="993"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س</w:t>
            </w:r>
          </w:p>
        </w:tc>
        <w:tc>
          <w:tcPr>
            <w:tcW w:w="850"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ع</w:t>
            </w:r>
          </w:p>
        </w:tc>
        <w:tc>
          <w:tcPr>
            <w:tcW w:w="998" w:type="dxa"/>
            <w:vMerge/>
            <w:tcBorders>
              <w:top w:val="double" w:sz="4" w:space="0" w:color="auto"/>
              <w:left w:val="single" w:sz="4" w:space="0" w:color="auto"/>
              <w:bottom w:val="nil"/>
              <w:right w:val="single" w:sz="4"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rPr>
            </w:pPr>
          </w:p>
        </w:tc>
        <w:tc>
          <w:tcPr>
            <w:tcW w:w="770" w:type="dxa"/>
            <w:vMerge/>
            <w:tcBorders>
              <w:top w:val="double" w:sz="4" w:space="0" w:color="auto"/>
              <w:left w:val="single" w:sz="4" w:space="0" w:color="auto"/>
              <w:bottom w:val="nil"/>
              <w:right w:val="nil"/>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rPr>
            </w:pPr>
          </w:p>
        </w:tc>
      </w:tr>
      <w:tr w:rsidR="0039183E" w:rsidRPr="0039183E" w:rsidTr="0039183E">
        <w:trPr>
          <w:cantSplit/>
          <w:jc w:val="center"/>
        </w:trPr>
        <w:tc>
          <w:tcPr>
            <w:tcW w:w="2264" w:type="dxa"/>
            <w:tcBorders>
              <w:top w:val="doub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العمر الزمني</w:t>
            </w:r>
          </w:p>
        </w:tc>
        <w:tc>
          <w:tcPr>
            <w:tcW w:w="851" w:type="dxa"/>
            <w:tcBorders>
              <w:top w:val="double" w:sz="4" w:space="0" w:color="auto"/>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السنة</w:t>
            </w:r>
          </w:p>
        </w:tc>
        <w:tc>
          <w:tcPr>
            <w:tcW w:w="992" w:type="dxa"/>
            <w:tcBorders>
              <w:top w:val="nil"/>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18</w:t>
            </w:r>
          </w:p>
        </w:tc>
        <w:tc>
          <w:tcPr>
            <w:tcW w:w="850" w:type="dxa"/>
            <w:tcBorders>
              <w:top w:val="nil"/>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0.603</w:t>
            </w:r>
          </w:p>
        </w:tc>
        <w:tc>
          <w:tcPr>
            <w:tcW w:w="993" w:type="dxa"/>
            <w:tcBorders>
              <w:top w:val="nil"/>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17.916</w:t>
            </w:r>
          </w:p>
        </w:tc>
        <w:tc>
          <w:tcPr>
            <w:tcW w:w="850" w:type="dxa"/>
            <w:tcBorders>
              <w:top w:val="nil"/>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lang w:bidi="ar-EG"/>
              </w:rPr>
            </w:pPr>
            <w:r w:rsidRPr="0039183E">
              <w:rPr>
                <w:rFonts w:ascii="Times New Roman" w:eastAsia="Times New Roman" w:hAnsi="Times New Roman" w:cs="Simplified Arabic" w:hint="cs"/>
                <w:rtl/>
              </w:rPr>
              <w:t>0.514</w:t>
            </w:r>
          </w:p>
        </w:tc>
        <w:tc>
          <w:tcPr>
            <w:tcW w:w="998" w:type="dxa"/>
            <w:tcBorders>
              <w:top w:val="double" w:sz="4" w:space="0" w:color="auto"/>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0.8333</w:t>
            </w:r>
          </w:p>
        </w:tc>
        <w:tc>
          <w:tcPr>
            <w:tcW w:w="770" w:type="dxa"/>
            <w:tcBorders>
              <w:top w:val="double" w:sz="4" w:space="0" w:color="auto"/>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0.561</w:t>
            </w:r>
          </w:p>
        </w:tc>
      </w:tr>
      <w:tr w:rsidR="0039183E" w:rsidRPr="0039183E" w:rsidTr="0039183E">
        <w:trPr>
          <w:cantSplit/>
          <w:jc w:val="center"/>
        </w:trPr>
        <w:tc>
          <w:tcPr>
            <w:tcW w:w="2264" w:type="dxa"/>
            <w:tcBorders>
              <w:top w:val="sing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الطول</w:t>
            </w:r>
          </w:p>
        </w:tc>
        <w:tc>
          <w:tcPr>
            <w:tcW w:w="851" w:type="dxa"/>
            <w:tcBorders>
              <w:top w:val="single" w:sz="4" w:space="0" w:color="auto"/>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0"/>
                <w:szCs w:val="20"/>
              </w:rPr>
            </w:pPr>
            <w:r w:rsidRPr="0039183E">
              <w:rPr>
                <w:rFonts w:ascii="Times New Roman" w:eastAsia="Times New Roman" w:hAnsi="Times New Roman" w:cs="Simplified Arabic" w:hint="cs"/>
                <w:b/>
                <w:bCs/>
                <w:sz w:val="20"/>
                <w:szCs w:val="20"/>
                <w:rtl/>
              </w:rPr>
              <w:t>السنتميتر</w:t>
            </w:r>
          </w:p>
        </w:tc>
        <w:tc>
          <w:tcPr>
            <w:tcW w:w="992"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137.333</w:t>
            </w:r>
          </w:p>
        </w:tc>
        <w:tc>
          <w:tcPr>
            <w:tcW w:w="85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4.334</w:t>
            </w:r>
          </w:p>
        </w:tc>
        <w:tc>
          <w:tcPr>
            <w:tcW w:w="993"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174.416</w:t>
            </w:r>
          </w:p>
        </w:tc>
        <w:tc>
          <w:tcPr>
            <w:tcW w:w="85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6.487</w:t>
            </w:r>
          </w:p>
        </w:tc>
        <w:tc>
          <w:tcPr>
            <w:tcW w:w="998" w:type="dxa"/>
            <w:tcBorders>
              <w:top w:val="single" w:sz="4" w:space="0" w:color="auto"/>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1.08-</w:t>
            </w:r>
          </w:p>
        </w:tc>
        <w:tc>
          <w:tcPr>
            <w:tcW w:w="770" w:type="dxa"/>
            <w:tcBorders>
              <w:top w:val="single" w:sz="4" w:space="0" w:color="auto"/>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0.512</w:t>
            </w:r>
          </w:p>
        </w:tc>
      </w:tr>
      <w:tr w:rsidR="0039183E" w:rsidRPr="0039183E" w:rsidTr="0039183E">
        <w:trPr>
          <w:cantSplit/>
          <w:jc w:val="center"/>
        </w:trPr>
        <w:tc>
          <w:tcPr>
            <w:tcW w:w="2264" w:type="dxa"/>
            <w:tcBorders>
              <w:top w:val="sing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الوزن</w:t>
            </w:r>
          </w:p>
        </w:tc>
        <w:tc>
          <w:tcPr>
            <w:tcW w:w="851" w:type="dxa"/>
            <w:tcBorders>
              <w:top w:val="single" w:sz="4" w:space="0" w:color="auto"/>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كجم</w:t>
            </w:r>
          </w:p>
        </w:tc>
        <w:tc>
          <w:tcPr>
            <w:tcW w:w="992"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73.8333</w:t>
            </w:r>
          </w:p>
        </w:tc>
        <w:tc>
          <w:tcPr>
            <w:tcW w:w="85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6.206</w:t>
            </w:r>
          </w:p>
        </w:tc>
        <w:tc>
          <w:tcPr>
            <w:tcW w:w="993"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75.083</w:t>
            </w:r>
          </w:p>
        </w:tc>
        <w:tc>
          <w:tcPr>
            <w:tcW w:w="85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6.345</w:t>
            </w:r>
          </w:p>
        </w:tc>
        <w:tc>
          <w:tcPr>
            <w:tcW w:w="998" w:type="dxa"/>
            <w:tcBorders>
              <w:top w:val="single" w:sz="4" w:space="0" w:color="auto"/>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1.25-</w:t>
            </w:r>
          </w:p>
        </w:tc>
        <w:tc>
          <w:tcPr>
            <w:tcW w:w="770" w:type="dxa"/>
            <w:tcBorders>
              <w:top w:val="single" w:sz="4" w:space="0" w:color="auto"/>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0.691</w:t>
            </w:r>
          </w:p>
        </w:tc>
      </w:tr>
      <w:tr w:rsidR="0039183E" w:rsidRPr="0039183E" w:rsidTr="0039183E">
        <w:trPr>
          <w:cantSplit/>
          <w:jc w:val="center"/>
        </w:trPr>
        <w:tc>
          <w:tcPr>
            <w:tcW w:w="2264" w:type="dxa"/>
            <w:tcBorders>
              <w:top w:val="sing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30 متر عدو من البدء الطائر (السرعة)</w:t>
            </w:r>
          </w:p>
        </w:tc>
        <w:tc>
          <w:tcPr>
            <w:tcW w:w="851" w:type="dxa"/>
            <w:tcBorders>
              <w:top w:val="single" w:sz="4" w:space="0" w:color="auto"/>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الثانية</w:t>
            </w:r>
          </w:p>
        </w:tc>
        <w:tc>
          <w:tcPr>
            <w:tcW w:w="992"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4.831</w:t>
            </w:r>
          </w:p>
        </w:tc>
        <w:tc>
          <w:tcPr>
            <w:tcW w:w="85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0.401</w:t>
            </w:r>
          </w:p>
        </w:tc>
        <w:tc>
          <w:tcPr>
            <w:tcW w:w="993"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4.735</w:t>
            </w:r>
          </w:p>
        </w:tc>
        <w:tc>
          <w:tcPr>
            <w:tcW w:w="85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0.421</w:t>
            </w:r>
          </w:p>
        </w:tc>
        <w:tc>
          <w:tcPr>
            <w:tcW w:w="998" w:type="dxa"/>
            <w:tcBorders>
              <w:top w:val="single" w:sz="4" w:space="0" w:color="auto"/>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0.096</w:t>
            </w:r>
          </w:p>
        </w:tc>
        <w:tc>
          <w:tcPr>
            <w:tcW w:w="770" w:type="dxa"/>
            <w:tcBorders>
              <w:top w:val="single" w:sz="4" w:space="0" w:color="auto"/>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1.181</w:t>
            </w:r>
          </w:p>
        </w:tc>
      </w:tr>
      <w:tr w:rsidR="0039183E" w:rsidRPr="0039183E" w:rsidTr="0039183E">
        <w:trPr>
          <w:cantSplit/>
          <w:jc w:val="center"/>
        </w:trPr>
        <w:tc>
          <w:tcPr>
            <w:tcW w:w="2264" w:type="dxa"/>
            <w:tcBorders>
              <w:top w:val="sing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ثنى الجذع اماما اسفل من الوقوف (المرونة)</w:t>
            </w:r>
          </w:p>
        </w:tc>
        <w:tc>
          <w:tcPr>
            <w:tcW w:w="851" w:type="dxa"/>
            <w:tcBorders>
              <w:top w:val="single" w:sz="4" w:space="0" w:color="auto"/>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السنتمتر</w:t>
            </w:r>
          </w:p>
        </w:tc>
        <w:tc>
          <w:tcPr>
            <w:tcW w:w="992"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3.68</w:t>
            </w:r>
          </w:p>
        </w:tc>
        <w:tc>
          <w:tcPr>
            <w:tcW w:w="85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1.39</w:t>
            </w:r>
          </w:p>
        </w:tc>
        <w:tc>
          <w:tcPr>
            <w:tcW w:w="993"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3.66</w:t>
            </w:r>
          </w:p>
        </w:tc>
        <w:tc>
          <w:tcPr>
            <w:tcW w:w="85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1.37</w:t>
            </w:r>
          </w:p>
        </w:tc>
        <w:tc>
          <w:tcPr>
            <w:tcW w:w="998" w:type="dxa"/>
            <w:tcBorders>
              <w:top w:val="single" w:sz="4" w:space="0" w:color="auto"/>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0.016</w:t>
            </w:r>
          </w:p>
        </w:tc>
        <w:tc>
          <w:tcPr>
            <w:tcW w:w="770" w:type="dxa"/>
            <w:tcBorders>
              <w:top w:val="single" w:sz="4" w:space="0" w:color="auto"/>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0.06</w:t>
            </w:r>
          </w:p>
        </w:tc>
      </w:tr>
      <w:tr w:rsidR="0039183E" w:rsidRPr="0039183E" w:rsidTr="0039183E">
        <w:trPr>
          <w:cantSplit/>
          <w:jc w:val="center"/>
        </w:trPr>
        <w:tc>
          <w:tcPr>
            <w:tcW w:w="2264" w:type="dxa"/>
            <w:tcBorders>
              <w:top w:val="sing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الدوائر الرقميه (التوافق)</w:t>
            </w:r>
          </w:p>
        </w:tc>
        <w:tc>
          <w:tcPr>
            <w:tcW w:w="851" w:type="dxa"/>
            <w:tcBorders>
              <w:top w:val="single" w:sz="4" w:space="0" w:color="auto"/>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الزمن</w:t>
            </w:r>
          </w:p>
        </w:tc>
        <w:tc>
          <w:tcPr>
            <w:tcW w:w="992"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8.825</w:t>
            </w:r>
          </w:p>
        </w:tc>
        <w:tc>
          <w:tcPr>
            <w:tcW w:w="85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0.419</w:t>
            </w:r>
          </w:p>
        </w:tc>
        <w:tc>
          <w:tcPr>
            <w:tcW w:w="993"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8.885</w:t>
            </w:r>
          </w:p>
        </w:tc>
        <w:tc>
          <w:tcPr>
            <w:tcW w:w="85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0.324</w:t>
            </w:r>
          </w:p>
        </w:tc>
        <w:tc>
          <w:tcPr>
            <w:tcW w:w="998" w:type="dxa"/>
            <w:tcBorders>
              <w:top w:val="single" w:sz="4" w:space="0" w:color="auto"/>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0.06-</w:t>
            </w:r>
          </w:p>
        </w:tc>
        <w:tc>
          <w:tcPr>
            <w:tcW w:w="770" w:type="dxa"/>
            <w:tcBorders>
              <w:top w:val="single" w:sz="4" w:space="0" w:color="auto"/>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0.528</w:t>
            </w:r>
          </w:p>
        </w:tc>
      </w:tr>
      <w:tr w:rsidR="0039183E" w:rsidRPr="0039183E" w:rsidTr="0039183E">
        <w:trPr>
          <w:cantSplit/>
          <w:jc w:val="center"/>
        </w:trPr>
        <w:tc>
          <w:tcPr>
            <w:tcW w:w="2264" w:type="dxa"/>
            <w:tcBorders>
              <w:top w:val="single" w:sz="4" w:space="0" w:color="auto"/>
              <w:left w:val="nil"/>
              <w:bottom w:val="double" w:sz="4" w:space="0" w:color="auto"/>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0"/>
                <w:szCs w:val="20"/>
              </w:rPr>
            </w:pPr>
            <w:r w:rsidRPr="0039183E">
              <w:rPr>
                <w:rFonts w:ascii="Times New Roman" w:eastAsia="Times New Roman" w:hAnsi="Times New Roman" w:cs="Simplified Arabic" w:hint="cs"/>
                <w:b/>
                <w:bCs/>
                <w:sz w:val="20"/>
                <w:szCs w:val="20"/>
                <w:rtl/>
              </w:rPr>
              <w:t>وثب عريض من الثبات (قدرة)</w:t>
            </w:r>
          </w:p>
        </w:tc>
        <w:tc>
          <w:tcPr>
            <w:tcW w:w="851" w:type="dxa"/>
            <w:tcBorders>
              <w:top w:val="single" w:sz="4" w:space="0" w:color="auto"/>
              <w:left w:val="single" w:sz="12" w:space="0" w:color="auto"/>
              <w:bottom w:val="doub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سنتيمتر</w:t>
            </w:r>
          </w:p>
        </w:tc>
        <w:tc>
          <w:tcPr>
            <w:tcW w:w="992" w:type="dxa"/>
            <w:tcBorders>
              <w:top w:val="sing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173.91</w:t>
            </w:r>
          </w:p>
        </w:tc>
        <w:tc>
          <w:tcPr>
            <w:tcW w:w="850" w:type="dxa"/>
            <w:tcBorders>
              <w:top w:val="sing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9.912</w:t>
            </w:r>
          </w:p>
        </w:tc>
        <w:tc>
          <w:tcPr>
            <w:tcW w:w="993" w:type="dxa"/>
            <w:tcBorders>
              <w:top w:val="sing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172.75</w:t>
            </w:r>
          </w:p>
        </w:tc>
        <w:tc>
          <w:tcPr>
            <w:tcW w:w="850" w:type="dxa"/>
            <w:tcBorders>
              <w:top w:val="sing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5.69</w:t>
            </w:r>
          </w:p>
        </w:tc>
        <w:tc>
          <w:tcPr>
            <w:tcW w:w="998" w:type="dxa"/>
            <w:tcBorders>
              <w:top w:val="sing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1.16</w:t>
            </w:r>
          </w:p>
        </w:tc>
        <w:tc>
          <w:tcPr>
            <w:tcW w:w="770" w:type="dxa"/>
            <w:tcBorders>
              <w:top w:val="sing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0.423</w:t>
            </w:r>
          </w:p>
        </w:tc>
      </w:tr>
    </w:tbl>
    <w:p w:rsidR="0039183E" w:rsidRPr="0039183E" w:rsidRDefault="0039183E" w:rsidP="0039183E">
      <w:pPr>
        <w:spacing w:before="120" w:after="0" w:line="240" w:lineRule="auto"/>
        <w:jc w:val="both"/>
        <w:rPr>
          <w:rFonts w:ascii="Times New Roman" w:eastAsia="Times New Roman" w:hAnsi="Times New Roman" w:cs="Simplified Arabic"/>
          <w:sz w:val="20"/>
          <w:szCs w:val="20"/>
          <w:u w:val="single"/>
          <w:rtl/>
        </w:rPr>
      </w:pPr>
      <w:r w:rsidRPr="0039183E">
        <w:rPr>
          <w:rFonts w:ascii="Times New Roman" w:eastAsia="Times New Roman" w:hAnsi="Times New Roman" w:cs="Simplified Arabic" w:hint="cs"/>
          <w:sz w:val="20"/>
          <w:szCs w:val="20"/>
          <w:u w:val="single"/>
          <w:rtl/>
        </w:rPr>
        <w:t xml:space="preserve">قيمة (ت) الجدولية عند مستوي معنوي (0.05) = 2.08 </w:t>
      </w:r>
    </w:p>
    <w:p w:rsidR="0039183E" w:rsidRPr="0039183E" w:rsidRDefault="0039183E" w:rsidP="0039183E">
      <w:pPr>
        <w:spacing w:after="0" w:line="240" w:lineRule="auto"/>
        <w:ind w:firstLine="720"/>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يتضح من الجدول (2) عدم وجود فروق دالة إحصائياً بين المجموعتين التجريبية والضابطة في المتغيرات قيد البحث مما يشير إلي تكافؤ المجموعتين .</w:t>
      </w:r>
    </w:p>
    <w:p w:rsidR="00785520" w:rsidRPr="00785520" w:rsidRDefault="00785520" w:rsidP="0039183E">
      <w:pPr>
        <w:spacing w:after="0" w:line="240" w:lineRule="auto"/>
        <w:ind w:firstLine="720"/>
        <w:jc w:val="both"/>
        <w:rPr>
          <w:rFonts w:ascii="Times New Roman" w:eastAsia="Times New Roman" w:hAnsi="Times New Roman" w:cs="Simplified Arabic"/>
          <w:sz w:val="6"/>
          <w:szCs w:val="6"/>
          <w:rtl/>
        </w:rPr>
      </w:pPr>
    </w:p>
    <w:p w:rsidR="0039183E" w:rsidRPr="0039183E" w:rsidRDefault="0039183E" w:rsidP="0039183E">
      <w:pPr>
        <w:spacing w:after="0" w:line="240" w:lineRule="auto"/>
        <w:ind w:firstLine="720"/>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وقد قام الباحثان بإجراء التكافوء بين المجموعتين التجريبية والضابطة في مهارات الوثب الثلاثي قيد البحث والتي قد تؤثر على نتائج البحث ويوضح ذلك جدول رقم (3).</w:t>
      </w:r>
    </w:p>
    <w:p w:rsidR="0039183E" w:rsidRPr="0039183E" w:rsidRDefault="0039183E" w:rsidP="0039183E">
      <w:pPr>
        <w:spacing w:after="0" w:line="240" w:lineRule="auto"/>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sz w:val="28"/>
          <w:szCs w:val="28"/>
          <w:rtl/>
        </w:rPr>
        <w:t xml:space="preserve">                جدول (3) تكافوء عينة البحث</w:t>
      </w:r>
      <w:r w:rsidRPr="0039183E">
        <w:rPr>
          <w:rFonts w:ascii="Times New Roman" w:eastAsia="Times New Roman" w:hAnsi="Times New Roman" w:cs="Simplified Arabic" w:hint="cs"/>
          <w:b/>
          <w:bCs/>
          <w:sz w:val="28"/>
          <w:szCs w:val="28"/>
          <w:rtl/>
        </w:rPr>
        <w:t xml:space="preserve"> في مسابقه الوثب الثلاثي           </w:t>
      </w:r>
      <w:r w:rsidRPr="0039183E">
        <w:rPr>
          <w:rFonts w:ascii="Times New Roman" w:eastAsia="Times New Roman" w:hAnsi="Times New Roman" w:cs="Simplified Arabic" w:hint="cs"/>
          <w:rtl/>
        </w:rPr>
        <w:t>ن</w:t>
      </w:r>
      <w:r w:rsidR="00AE332B">
        <w:rPr>
          <w:rFonts w:ascii="Times New Roman" w:eastAsia="Times New Roman" w:hAnsi="Times New Roman" w:cs="Simplified Arabic" w:hint="cs"/>
          <w:rtl/>
        </w:rPr>
        <w:t>1،ن2</w:t>
      </w:r>
      <w:r w:rsidRPr="0039183E">
        <w:rPr>
          <w:rFonts w:ascii="Times New Roman" w:eastAsia="Times New Roman" w:hAnsi="Times New Roman" w:cs="Simplified Arabic" w:hint="cs"/>
          <w:rtl/>
        </w:rPr>
        <w:t>=24</w:t>
      </w:r>
    </w:p>
    <w:tbl>
      <w:tblPr>
        <w:bidiVisual/>
        <w:tblW w:w="7845" w:type="dxa"/>
        <w:jc w:val="center"/>
        <w:tblInd w:w="84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759"/>
        <w:gridCol w:w="992"/>
        <w:gridCol w:w="800"/>
        <w:gridCol w:w="901"/>
        <w:gridCol w:w="851"/>
        <w:gridCol w:w="1134"/>
        <w:gridCol w:w="850"/>
      </w:tblGrid>
      <w:tr w:rsidR="0039183E" w:rsidRPr="0039183E" w:rsidTr="0039183E">
        <w:trPr>
          <w:cantSplit/>
          <w:jc w:val="center"/>
        </w:trPr>
        <w:tc>
          <w:tcPr>
            <w:tcW w:w="1559" w:type="dxa"/>
            <w:vMerge w:val="restart"/>
            <w:tcBorders>
              <w:top w:val="double" w:sz="4" w:space="0" w:color="auto"/>
              <w:left w:val="nil"/>
              <w:bottom w:val="double" w:sz="4" w:space="0" w:color="auto"/>
              <w:right w:val="single" w:sz="12" w:space="0" w:color="auto"/>
            </w:tcBorders>
            <w:shd w:val="pct12"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 xml:space="preserve">المتغيرات </w:t>
            </w:r>
          </w:p>
        </w:tc>
        <w:tc>
          <w:tcPr>
            <w:tcW w:w="759" w:type="dxa"/>
            <w:vMerge w:val="restart"/>
            <w:tcBorders>
              <w:top w:val="double" w:sz="4" w:space="0" w:color="auto"/>
              <w:left w:val="single" w:sz="12" w:space="0" w:color="auto"/>
              <w:bottom w:val="nil"/>
              <w:right w:val="single" w:sz="12" w:space="0" w:color="auto"/>
            </w:tcBorders>
            <w:shd w:val="pct12"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 xml:space="preserve">وحدة القياس </w:t>
            </w:r>
          </w:p>
        </w:tc>
        <w:tc>
          <w:tcPr>
            <w:tcW w:w="1792" w:type="dxa"/>
            <w:gridSpan w:val="2"/>
            <w:tcBorders>
              <w:top w:val="double" w:sz="4" w:space="0" w:color="auto"/>
              <w:left w:val="nil"/>
              <w:bottom w:val="nil"/>
              <w:right w:val="single" w:sz="4" w:space="0" w:color="auto"/>
            </w:tcBorders>
            <w:shd w:val="pct12"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tl/>
              </w:rPr>
            </w:pPr>
            <w:r w:rsidRPr="0039183E">
              <w:rPr>
                <w:rFonts w:ascii="Times New Roman" w:eastAsia="Times New Roman" w:hAnsi="Times New Roman" w:cs="Simplified Arabic" w:hint="cs"/>
                <w:b/>
                <w:bCs/>
                <w:sz w:val="24"/>
                <w:szCs w:val="24"/>
                <w:rtl/>
              </w:rPr>
              <w:t>المجموعة التجريبية</w:t>
            </w:r>
          </w:p>
          <w:p w:rsidR="0039183E" w:rsidRPr="0039183E" w:rsidRDefault="0039183E" w:rsidP="0039183E">
            <w:pPr>
              <w:spacing w:after="0" w:line="240" w:lineRule="auto"/>
              <w:jc w:val="center"/>
              <w:rPr>
                <w:rFonts w:ascii="Times New Roman" w:eastAsia="Times New Roman" w:hAnsi="Times New Roman" w:cs="Simplified Arabic"/>
                <w:b/>
                <w:bCs/>
                <w:sz w:val="24"/>
                <w:szCs w:val="24"/>
                <w:lang w:bidi="ar-EG"/>
              </w:rPr>
            </w:pPr>
            <w:r w:rsidRPr="0039183E">
              <w:rPr>
                <w:rFonts w:ascii="Times New Roman" w:eastAsia="Times New Roman" w:hAnsi="Times New Roman" w:cs="Simplified Arabic" w:hint="cs"/>
                <w:b/>
                <w:bCs/>
                <w:sz w:val="24"/>
                <w:szCs w:val="24"/>
                <w:rtl/>
                <w:lang w:bidi="ar-EG"/>
              </w:rPr>
              <w:t>ن=12</w:t>
            </w:r>
          </w:p>
        </w:tc>
        <w:tc>
          <w:tcPr>
            <w:tcW w:w="1752" w:type="dxa"/>
            <w:gridSpan w:val="2"/>
            <w:tcBorders>
              <w:top w:val="double" w:sz="4" w:space="0" w:color="auto"/>
              <w:left w:val="nil"/>
              <w:bottom w:val="nil"/>
              <w:right w:val="single" w:sz="4" w:space="0" w:color="auto"/>
            </w:tcBorders>
            <w:shd w:val="pct12"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tl/>
              </w:rPr>
            </w:pPr>
            <w:r w:rsidRPr="0039183E">
              <w:rPr>
                <w:rFonts w:ascii="Times New Roman" w:eastAsia="Times New Roman" w:hAnsi="Times New Roman" w:cs="Simplified Arabic" w:hint="cs"/>
                <w:b/>
                <w:bCs/>
                <w:sz w:val="24"/>
                <w:szCs w:val="24"/>
                <w:rtl/>
              </w:rPr>
              <w:t>المجموعة الضابطة</w:t>
            </w:r>
          </w:p>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lang w:bidi="ar-EG"/>
              </w:rPr>
              <w:t>ن=12</w:t>
            </w:r>
          </w:p>
        </w:tc>
        <w:tc>
          <w:tcPr>
            <w:tcW w:w="1134" w:type="dxa"/>
            <w:vMerge w:val="restart"/>
            <w:tcBorders>
              <w:top w:val="double" w:sz="4" w:space="0" w:color="auto"/>
              <w:left w:val="single" w:sz="4" w:space="0" w:color="auto"/>
              <w:bottom w:val="nil"/>
              <w:right w:val="single" w:sz="4" w:space="0" w:color="auto"/>
            </w:tcBorders>
            <w:shd w:val="pct12" w:color="auto" w:fill="auto"/>
            <w:vAlign w:val="center"/>
            <w:hideMark/>
          </w:tcPr>
          <w:p w:rsidR="0039183E" w:rsidRPr="0039183E" w:rsidRDefault="0039183E" w:rsidP="0039183E">
            <w:pPr>
              <w:spacing w:after="0" w:line="240" w:lineRule="auto"/>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الفرق بين المتوسطين</w:t>
            </w:r>
          </w:p>
        </w:tc>
        <w:tc>
          <w:tcPr>
            <w:tcW w:w="850" w:type="dxa"/>
            <w:vMerge w:val="restart"/>
            <w:tcBorders>
              <w:top w:val="double" w:sz="4" w:space="0" w:color="auto"/>
              <w:left w:val="single" w:sz="4" w:space="0" w:color="auto"/>
              <w:bottom w:val="nil"/>
              <w:right w:val="nil"/>
            </w:tcBorders>
            <w:shd w:val="pct12"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قيمة (ت)</w:t>
            </w:r>
          </w:p>
        </w:tc>
      </w:tr>
      <w:tr w:rsidR="0039183E" w:rsidRPr="0039183E" w:rsidTr="0039183E">
        <w:trPr>
          <w:cantSplit/>
          <w:trHeight w:val="377"/>
          <w:jc w:val="center"/>
        </w:trPr>
        <w:tc>
          <w:tcPr>
            <w:tcW w:w="1559" w:type="dxa"/>
            <w:vMerge/>
            <w:tcBorders>
              <w:top w:val="double" w:sz="4" w:space="0" w:color="auto"/>
              <w:left w:val="nil"/>
              <w:bottom w:val="double" w:sz="4" w:space="0" w:color="auto"/>
              <w:right w:val="single" w:sz="12"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c>
          <w:tcPr>
            <w:tcW w:w="759" w:type="dxa"/>
            <w:vMerge/>
            <w:tcBorders>
              <w:top w:val="double" w:sz="4" w:space="0" w:color="auto"/>
              <w:left w:val="single" w:sz="12" w:space="0" w:color="auto"/>
              <w:bottom w:val="nil"/>
              <w:right w:val="single" w:sz="12"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c>
          <w:tcPr>
            <w:tcW w:w="992"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س</w:t>
            </w:r>
          </w:p>
        </w:tc>
        <w:tc>
          <w:tcPr>
            <w:tcW w:w="800"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ع</w:t>
            </w:r>
          </w:p>
        </w:tc>
        <w:tc>
          <w:tcPr>
            <w:tcW w:w="901"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س</w:t>
            </w:r>
          </w:p>
        </w:tc>
        <w:tc>
          <w:tcPr>
            <w:tcW w:w="851"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ع</w:t>
            </w:r>
          </w:p>
        </w:tc>
        <w:tc>
          <w:tcPr>
            <w:tcW w:w="1134" w:type="dxa"/>
            <w:vMerge/>
            <w:tcBorders>
              <w:top w:val="double" w:sz="4" w:space="0" w:color="auto"/>
              <w:left w:val="single" w:sz="4" w:space="0" w:color="auto"/>
              <w:bottom w:val="nil"/>
              <w:right w:val="single" w:sz="4"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c>
          <w:tcPr>
            <w:tcW w:w="850" w:type="dxa"/>
            <w:vMerge/>
            <w:tcBorders>
              <w:top w:val="double" w:sz="4" w:space="0" w:color="auto"/>
              <w:left w:val="single" w:sz="4" w:space="0" w:color="auto"/>
              <w:bottom w:val="nil"/>
              <w:right w:val="nil"/>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r>
      <w:tr w:rsidR="0039183E" w:rsidRPr="0039183E" w:rsidTr="0039183E">
        <w:trPr>
          <w:cantSplit/>
          <w:jc w:val="center"/>
        </w:trPr>
        <w:tc>
          <w:tcPr>
            <w:tcW w:w="1559" w:type="dxa"/>
            <w:tcBorders>
              <w:top w:val="doub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مرحلة الاقتراب</w:t>
            </w:r>
          </w:p>
        </w:tc>
        <w:tc>
          <w:tcPr>
            <w:tcW w:w="759" w:type="dxa"/>
            <w:tcBorders>
              <w:top w:val="double" w:sz="4" w:space="0" w:color="auto"/>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درجة</w:t>
            </w:r>
          </w:p>
        </w:tc>
        <w:tc>
          <w:tcPr>
            <w:tcW w:w="992" w:type="dxa"/>
            <w:tcBorders>
              <w:top w:val="nil"/>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3.16</w:t>
            </w:r>
          </w:p>
        </w:tc>
        <w:tc>
          <w:tcPr>
            <w:tcW w:w="800" w:type="dxa"/>
            <w:tcBorders>
              <w:top w:val="nil"/>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1.11</w:t>
            </w:r>
          </w:p>
        </w:tc>
        <w:tc>
          <w:tcPr>
            <w:tcW w:w="901" w:type="dxa"/>
            <w:tcBorders>
              <w:top w:val="nil"/>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2.91</w:t>
            </w:r>
          </w:p>
        </w:tc>
        <w:tc>
          <w:tcPr>
            <w:tcW w:w="851" w:type="dxa"/>
            <w:tcBorders>
              <w:top w:val="nil"/>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0.996</w:t>
            </w:r>
          </w:p>
        </w:tc>
        <w:tc>
          <w:tcPr>
            <w:tcW w:w="1134" w:type="dxa"/>
            <w:tcBorders>
              <w:top w:val="double" w:sz="4" w:space="0" w:color="auto"/>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0.25</w:t>
            </w:r>
          </w:p>
        </w:tc>
        <w:tc>
          <w:tcPr>
            <w:tcW w:w="850" w:type="dxa"/>
            <w:tcBorders>
              <w:top w:val="double" w:sz="4" w:space="0" w:color="auto"/>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0.579</w:t>
            </w:r>
          </w:p>
        </w:tc>
      </w:tr>
      <w:tr w:rsidR="0039183E" w:rsidRPr="0039183E" w:rsidTr="0039183E">
        <w:trPr>
          <w:cantSplit/>
          <w:jc w:val="center"/>
        </w:trPr>
        <w:tc>
          <w:tcPr>
            <w:tcW w:w="1559" w:type="dxa"/>
            <w:tcBorders>
              <w:top w:val="sing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مرحلة الحجله</w:t>
            </w:r>
          </w:p>
        </w:tc>
        <w:tc>
          <w:tcPr>
            <w:tcW w:w="759" w:type="dxa"/>
            <w:tcBorders>
              <w:top w:val="single" w:sz="4" w:space="0" w:color="auto"/>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درجة</w:t>
            </w:r>
          </w:p>
        </w:tc>
        <w:tc>
          <w:tcPr>
            <w:tcW w:w="992"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1.916</w:t>
            </w:r>
          </w:p>
        </w:tc>
        <w:tc>
          <w:tcPr>
            <w:tcW w:w="80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0.792</w:t>
            </w:r>
          </w:p>
        </w:tc>
        <w:tc>
          <w:tcPr>
            <w:tcW w:w="901"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2.16</w:t>
            </w:r>
          </w:p>
        </w:tc>
        <w:tc>
          <w:tcPr>
            <w:tcW w:w="851"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0.577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0.25-</w:t>
            </w:r>
          </w:p>
        </w:tc>
        <w:tc>
          <w:tcPr>
            <w:tcW w:w="850" w:type="dxa"/>
            <w:tcBorders>
              <w:top w:val="single" w:sz="4" w:space="0" w:color="auto"/>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0.883</w:t>
            </w:r>
          </w:p>
        </w:tc>
      </w:tr>
      <w:tr w:rsidR="0039183E" w:rsidRPr="0039183E" w:rsidTr="0039183E">
        <w:trPr>
          <w:cantSplit/>
          <w:jc w:val="center"/>
        </w:trPr>
        <w:tc>
          <w:tcPr>
            <w:tcW w:w="1559" w:type="dxa"/>
            <w:tcBorders>
              <w:top w:val="sing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مرحلة الخطوه</w:t>
            </w:r>
          </w:p>
        </w:tc>
        <w:tc>
          <w:tcPr>
            <w:tcW w:w="759" w:type="dxa"/>
            <w:tcBorders>
              <w:top w:val="single" w:sz="4" w:space="0" w:color="auto"/>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درجة</w:t>
            </w:r>
          </w:p>
        </w:tc>
        <w:tc>
          <w:tcPr>
            <w:tcW w:w="992"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0.833</w:t>
            </w:r>
          </w:p>
        </w:tc>
        <w:tc>
          <w:tcPr>
            <w:tcW w:w="80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0.834</w:t>
            </w:r>
          </w:p>
        </w:tc>
        <w:tc>
          <w:tcPr>
            <w:tcW w:w="901"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1.25</w:t>
            </w:r>
          </w:p>
        </w:tc>
        <w:tc>
          <w:tcPr>
            <w:tcW w:w="851"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0.965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0.413-</w:t>
            </w:r>
          </w:p>
        </w:tc>
        <w:tc>
          <w:tcPr>
            <w:tcW w:w="850" w:type="dxa"/>
            <w:tcBorders>
              <w:top w:val="single" w:sz="4" w:space="0" w:color="auto"/>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1.131</w:t>
            </w:r>
          </w:p>
        </w:tc>
      </w:tr>
      <w:tr w:rsidR="0039183E" w:rsidRPr="0039183E" w:rsidTr="0039183E">
        <w:trPr>
          <w:cantSplit/>
          <w:jc w:val="center"/>
        </w:trPr>
        <w:tc>
          <w:tcPr>
            <w:tcW w:w="1559" w:type="dxa"/>
            <w:tcBorders>
              <w:top w:val="sing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مرحلة الوثبه</w:t>
            </w:r>
          </w:p>
        </w:tc>
        <w:tc>
          <w:tcPr>
            <w:tcW w:w="759" w:type="dxa"/>
            <w:tcBorders>
              <w:top w:val="single" w:sz="4" w:space="0" w:color="auto"/>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درجة</w:t>
            </w:r>
          </w:p>
        </w:tc>
        <w:tc>
          <w:tcPr>
            <w:tcW w:w="992"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1.416</w:t>
            </w:r>
          </w:p>
        </w:tc>
        <w:tc>
          <w:tcPr>
            <w:tcW w:w="80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0.996</w:t>
            </w:r>
          </w:p>
        </w:tc>
        <w:tc>
          <w:tcPr>
            <w:tcW w:w="901"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1.08</w:t>
            </w:r>
          </w:p>
        </w:tc>
        <w:tc>
          <w:tcPr>
            <w:tcW w:w="851"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0.668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0.333</w:t>
            </w:r>
          </w:p>
        </w:tc>
        <w:tc>
          <w:tcPr>
            <w:tcW w:w="850" w:type="dxa"/>
            <w:tcBorders>
              <w:top w:val="single" w:sz="4" w:space="0" w:color="auto"/>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0.962</w:t>
            </w:r>
          </w:p>
        </w:tc>
      </w:tr>
      <w:tr w:rsidR="0039183E" w:rsidRPr="0039183E" w:rsidTr="0039183E">
        <w:trPr>
          <w:cantSplit/>
          <w:jc w:val="center"/>
        </w:trPr>
        <w:tc>
          <w:tcPr>
            <w:tcW w:w="1559" w:type="dxa"/>
            <w:tcBorders>
              <w:top w:val="single" w:sz="4" w:space="0" w:color="auto"/>
              <w:left w:val="nil"/>
              <w:bottom w:val="single" w:sz="4" w:space="0" w:color="auto"/>
              <w:right w:val="single" w:sz="12" w:space="0" w:color="auto"/>
            </w:tcBorders>
            <w:shd w:val="pct15"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مرحلة الهبوط</w:t>
            </w:r>
          </w:p>
        </w:tc>
        <w:tc>
          <w:tcPr>
            <w:tcW w:w="759" w:type="dxa"/>
            <w:tcBorders>
              <w:top w:val="single" w:sz="4" w:space="0" w:color="auto"/>
              <w:left w:val="single" w:sz="12" w:space="0" w:color="auto"/>
              <w:bottom w:val="sing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درجة</w:t>
            </w:r>
          </w:p>
        </w:tc>
        <w:tc>
          <w:tcPr>
            <w:tcW w:w="992"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0.916</w:t>
            </w:r>
          </w:p>
        </w:tc>
        <w:tc>
          <w:tcPr>
            <w:tcW w:w="800"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0.668</w:t>
            </w:r>
          </w:p>
        </w:tc>
        <w:tc>
          <w:tcPr>
            <w:tcW w:w="901"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1.16</w:t>
            </w:r>
          </w:p>
        </w:tc>
        <w:tc>
          <w:tcPr>
            <w:tcW w:w="851" w:type="dxa"/>
            <w:tcBorders>
              <w:top w:val="single" w:sz="4" w:space="0" w:color="auto"/>
              <w:left w:val="nil"/>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0.577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0.25-</w:t>
            </w:r>
          </w:p>
        </w:tc>
        <w:tc>
          <w:tcPr>
            <w:tcW w:w="850" w:type="dxa"/>
            <w:tcBorders>
              <w:top w:val="single" w:sz="4" w:space="0" w:color="auto"/>
              <w:left w:val="single" w:sz="4" w:space="0" w:color="auto"/>
              <w:bottom w:val="sing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0.98</w:t>
            </w:r>
          </w:p>
        </w:tc>
      </w:tr>
      <w:tr w:rsidR="0039183E" w:rsidRPr="0039183E" w:rsidTr="0039183E">
        <w:trPr>
          <w:cantSplit/>
          <w:jc w:val="center"/>
        </w:trPr>
        <w:tc>
          <w:tcPr>
            <w:tcW w:w="1559" w:type="dxa"/>
            <w:tcBorders>
              <w:top w:val="single" w:sz="4" w:space="0" w:color="auto"/>
              <w:left w:val="nil"/>
              <w:bottom w:val="double" w:sz="4" w:space="0" w:color="auto"/>
              <w:right w:val="single" w:sz="12" w:space="0" w:color="auto"/>
            </w:tcBorders>
            <w:shd w:val="pct15"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المجموع</w:t>
            </w:r>
          </w:p>
        </w:tc>
        <w:tc>
          <w:tcPr>
            <w:tcW w:w="759" w:type="dxa"/>
            <w:tcBorders>
              <w:top w:val="single" w:sz="4" w:space="0" w:color="auto"/>
              <w:left w:val="single" w:sz="12" w:space="0" w:color="auto"/>
              <w:bottom w:val="doub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درجة</w:t>
            </w:r>
          </w:p>
        </w:tc>
        <w:tc>
          <w:tcPr>
            <w:tcW w:w="992" w:type="dxa"/>
            <w:tcBorders>
              <w:top w:val="sing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8.25</w:t>
            </w:r>
          </w:p>
        </w:tc>
        <w:tc>
          <w:tcPr>
            <w:tcW w:w="800" w:type="dxa"/>
            <w:tcBorders>
              <w:top w:val="sing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2.17</w:t>
            </w:r>
          </w:p>
        </w:tc>
        <w:tc>
          <w:tcPr>
            <w:tcW w:w="901" w:type="dxa"/>
            <w:tcBorders>
              <w:top w:val="sing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8.583</w:t>
            </w:r>
          </w:p>
        </w:tc>
        <w:tc>
          <w:tcPr>
            <w:tcW w:w="851" w:type="dxa"/>
            <w:tcBorders>
              <w:top w:val="sing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1.729</w:t>
            </w:r>
          </w:p>
        </w:tc>
        <w:tc>
          <w:tcPr>
            <w:tcW w:w="1134" w:type="dxa"/>
            <w:tcBorders>
              <w:top w:val="sing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0.333</w:t>
            </w:r>
          </w:p>
        </w:tc>
        <w:tc>
          <w:tcPr>
            <w:tcW w:w="850" w:type="dxa"/>
            <w:tcBorders>
              <w:top w:val="sing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0.415</w:t>
            </w:r>
          </w:p>
        </w:tc>
      </w:tr>
    </w:tbl>
    <w:p w:rsidR="0039183E" w:rsidRPr="0039183E" w:rsidRDefault="0039183E" w:rsidP="0039183E">
      <w:pPr>
        <w:spacing w:before="120" w:after="0" w:line="240" w:lineRule="auto"/>
        <w:jc w:val="both"/>
        <w:rPr>
          <w:rFonts w:ascii="Times New Roman" w:eastAsia="Times New Roman" w:hAnsi="Times New Roman" w:cs="Simplified Arabic"/>
          <w:u w:val="single"/>
          <w:rtl/>
        </w:rPr>
      </w:pPr>
      <w:r w:rsidRPr="0039183E">
        <w:rPr>
          <w:rFonts w:ascii="Times New Roman" w:eastAsia="Times New Roman" w:hAnsi="Times New Roman" w:cs="Simplified Arabic" w:hint="cs"/>
          <w:u w:val="single"/>
          <w:rtl/>
        </w:rPr>
        <w:t>قيمة (ت) الجدولية عند مستوي معنوي (0.05) = 2.08</w:t>
      </w:r>
    </w:p>
    <w:p w:rsid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يتضح من الجدول رقم (3) عدم وجود فروق دالة إحصائياً بين المجموعتين التجريبية والضابطة في المتغيرات قيد البحث مما يشير إلي تكافؤ المجموعتين .</w:t>
      </w:r>
    </w:p>
    <w:p w:rsidR="00EC41FF" w:rsidRDefault="00EC41FF" w:rsidP="00914C13">
      <w:pPr>
        <w:spacing w:after="0" w:line="240" w:lineRule="auto"/>
        <w:ind w:firstLine="509"/>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lastRenderedPageBreak/>
        <w:t xml:space="preserve">وقد قام الباحثان بعمل إستطلاع رأي الخبراء حول </w:t>
      </w:r>
      <w:r w:rsidR="00EF20B4">
        <w:rPr>
          <w:rFonts w:ascii="Times New Roman" w:eastAsia="Times New Roman" w:hAnsi="Times New Roman" w:cs="Simplified Arabic" w:hint="cs"/>
          <w:sz w:val="28"/>
          <w:szCs w:val="28"/>
          <w:rtl/>
        </w:rPr>
        <w:t>أ</w:t>
      </w:r>
      <w:r>
        <w:rPr>
          <w:rFonts w:ascii="Times New Roman" w:eastAsia="Times New Roman" w:hAnsi="Times New Roman" w:cs="Simplified Arabic" w:hint="cs"/>
          <w:sz w:val="28"/>
          <w:szCs w:val="28"/>
          <w:rtl/>
        </w:rPr>
        <w:t xml:space="preserve">هم القدرات التوافقية </w:t>
      </w:r>
      <w:r w:rsidR="00EF20B4">
        <w:rPr>
          <w:rFonts w:ascii="Times New Roman" w:eastAsia="Times New Roman" w:hAnsi="Times New Roman" w:cs="Simplified Arabic" w:hint="cs"/>
          <w:sz w:val="28"/>
          <w:szCs w:val="28"/>
          <w:rtl/>
        </w:rPr>
        <w:t>المساعدة في تعلم مهارة الوثب الثلاثي</w:t>
      </w:r>
    </w:p>
    <w:p w:rsidR="00AE332B" w:rsidRDefault="00AE332B" w:rsidP="00AE332B">
      <w:pPr>
        <w:spacing w:after="0" w:line="240" w:lineRule="auto"/>
        <w:ind w:firstLine="509"/>
        <w:jc w:val="center"/>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جدول رقم (4) أستطلاع رأي الخبراء حول الاهمية النسبية للقدرات التوافقية</w:t>
      </w:r>
    </w:p>
    <w:tbl>
      <w:tblPr>
        <w:tblStyle w:val="TableGrid"/>
        <w:bidiVisual/>
        <w:tblW w:w="0" w:type="auto"/>
        <w:jc w:val="center"/>
        <w:tblLook w:val="04A0" w:firstRow="1" w:lastRow="0" w:firstColumn="1" w:lastColumn="0" w:noHBand="0" w:noVBand="1"/>
      </w:tblPr>
      <w:tblGrid>
        <w:gridCol w:w="617"/>
        <w:gridCol w:w="3119"/>
        <w:gridCol w:w="2693"/>
      </w:tblGrid>
      <w:tr w:rsidR="00914C13" w:rsidTr="008853C7">
        <w:trPr>
          <w:jc w:val="center"/>
        </w:trPr>
        <w:tc>
          <w:tcPr>
            <w:tcW w:w="617" w:type="dxa"/>
            <w:tcBorders>
              <w:top w:val="thinThickSmallGap" w:sz="18" w:space="0" w:color="auto"/>
              <w:left w:val="nil"/>
              <w:bottom w:val="thinThickSmallGap" w:sz="18" w:space="0" w:color="auto"/>
              <w:right w:val="thinThickSmallGap" w:sz="18" w:space="0" w:color="auto"/>
            </w:tcBorders>
            <w:shd w:val="pct12" w:color="auto" w:fill="auto"/>
          </w:tcPr>
          <w:p w:rsidR="00914C13" w:rsidRPr="004947C0" w:rsidRDefault="00914C13"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م</w:t>
            </w:r>
          </w:p>
        </w:tc>
        <w:tc>
          <w:tcPr>
            <w:tcW w:w="3119" w:type="dxa"/>
            <w:tcBorders>
              <w:top w:val="thinThickSmallGap" w:sz="18" w:space="0" w:color="auto"/>
              <w:left w:val="thinThickSmallGap" w:sz="18" w:space="0" w:color="auto"/>
              <w:bottom w:val="thinThickSmallGap" w:sz="18" w:space="0" w:color="auto"/>
              <w:right w:val="double" w:sz="4" w:space="0" w:color="auto"/>
            </w:tcBorders>
            <w:shd w:val="pct12" w:color="auto" w:fill="auto"/>
          </w:tcPr>
          <w:p w:rsidR="00914C13" w:rsidRPr="004947C0" w:rsidRDefault="00914C13"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القدرات التوافقية</w:t>
            </w:r>
          </w:p>
        </w:tc>
        <w:tc>
          <w:tcPr>
            <w:tcW w:w="2693" w:type="dxa"/>
            <w:tcBorders>
              <w:top w:val="thinThickSmallGap" w:sz="18" w:space="0" w:color="auto"/>
              <w:left w:val="double" w:sz="4" w:space="0" w:color="auto"/>
              <w:bottom w:val="thinThickSmallGap" w:sz="18" w:space="0" w:color="auto"/>
              <w:right w:val="nil"/>
            </w:tcBorders>
            <w:shd w:val="pct12" w:color="auto" w:fill="auto"/>
          </w:tcPr>
          <w:p w:rsidR="00914C13" w:rsidRPr="004947C0" w:rsidRDefault="00914C13"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نسبة الاتفاق</w:t>
            </w:r>
          </w:p>
        </w:tc>
      </w:tr>
      <w:tr w:rsidR="00914C13" w:rsidTr="001B28DB">
        <w:trPr>
          <w:trHeight w:val="291"/>
          <w:jc w:val="center"/>
        </w:trPr>
        <w:tc>
          <w:tcPr>
            <w:tcW w:w="617" w:type="dxa"/>
            <w:tcBorders>
              <w:top w:val="thinThickSmallGap" w:sz="18" w:space="0" w:color="auto"/>
              <w:left w:val="nil"/>
              <w:right w:val="thinThickSmallGap" w:sz="18" w:space="0" w:color="auto"/>
            </w:tcBorders>
          </w:tcPr>
          <w:p w:rsidR="00914C13" w:rsidRPr="004947C0" w:rsidRDefault="00914C13"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1</w:t>
            </w:r>
          </w:p>
        </w:tc>
        <w:tc>
          <w:tcPr>
            <w:tcW w:w="3119" w:type="dxa"/>
            <w:tcBorders>
              <w:top w:val="thinThickSmallGap" w:sz="18" w:space="0" w:color="auto"/>
              <w:left w:val="thinThickSmallGap" w:sz="18" w:space="0" w:color="auto"/>
              <w:right w:val="double" w:sz="4" w:space="0" w:color="auto"/>
            </w:tcBorders>
          </w:tcPr>
          <w:p w:rsidR="00914C13" w:rsidRPr="004947C0" w:rsidRDefault="00914C13" w:rsidP="004947C0">
            <w:pPr>
              <w:spacing w:before="100" w:beforeAutospacing="1" w:after="100" w:afterAutospacing="1"/>
              <w:rPr>
                <w:rFonts w:ascii="Times New Roman" w:eastAsia="Times New Roman" w:hAnsi="Times New Roman" w:cs="Thaghr 4 Hor."/>
                <w:b/>
                <w:sz w:val="26"/>
                <w:szCs w:val="26"/>
                <w:lang w:bidi="ar-EG"/>
              </w:rPr>
            </w:pPr>
            <w:r w:rsidRPr="004947C0">
              <w:rPr>
                <w:rFonts w:ascii="Times New Roman" w:eastAsia="Times New Roman" w:hAnsi="Times New Roman" w:cs="Thaghr 4 Hor." w:hint="cs"/>
                <w:b/>
                <w:sz w:val="26"/>
                <w:szCs w:val="26"/>
                <w:rtl/>
                <w:lang w:bidi="ar-EG"/>
              </w:rPr>
              <w:t>القدره على ضبط الايقاع الحركى</w:t>
            </w:r>
          </w:p>
        </w:tc>
        <w:tc>
          <w:tcPr>
            <w:tcW w:w="2693" w:type="dxa"/>
            <w:tcBorders>
              <w:top w:val="thinThickSmallGap" w:sz="18" w:space="0" w:color="auto"/>
              <w:left w:val="double" w:sz="4" w:space="0" w:color="auto"/>
              <w:right w:val="nil"/>
            </w:tcBorders>
          </w:tcPr>
          <w:p w:rsidR="00914C13" w:rsidRPr="004947C0" w:rsidRDefault="00F6613C"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100%</w:t>
            </w:r>
          </w:p>
        </w:tc>
      </w:tr>
      <w:tr w:rsidR="00914C13" w:rsidTr="008853C7">
        <w:trPr>
          <w:jc w:val="center"/>
        </w:trPr>
        <w:tc>
          <w:tcPr>
            <w:tcW w:w="617" w:type="dxa"/>
            <w:tcBorders>
              <w:left w:val="nil"/>
              <w:right w:val="thinThickSmallGap" w:sz="18" w:space="0" w:color="auto"/>
            </w:tcBorders>
          </w:tcPr>
          <w:p w:rsidR="00914C13" w:rsidRPr="004947C0" w:rsidRDefault="00914C13"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2</w:t>
            </w:r>
          </w:p>
        </w:tc>
        <w:tc>
          <w:tcPr>
            <w:tcW w:w="3119" w:type="dxa"/>
            <w:tcBorders>
              <w:left w:val="thinThickSmallGap" w:sz="18" w:space="0" w:color="auto"/>
              <w:right w:val="double" w:sz="4" w:space="0" w:color="auto"/>
            </w:tcBorders>
          </w:tcPr>
          <w:p w:rsidR="00914C13" w:rsidRPr="004947C0" w:rsidRDefault="00914C13" w:rsidP="004947C0">
            <w:pPr>
              <w:spacing w:before="100" w:beforeAutospacing="1" w:after="100" w:afterAutospacing="1"/>
              <w:rPr>
                <w:rFonts w:ascii="Times New Roman" w:eastAsia="Times New Roman" w:hAnsi="Times New Roman" w:cs="Thaghr 4 Hor."/>
                <w:b/>
                <w:sz w:val="26"/>
                <w:szCs w:val="26"/>
                <w:lang w:bidi="ar-EG"/>
              </w:rPr>
            </w:pPr>
            <w:r w:rsidRPr="004947C0">
              <w:rPr>
                <w:rFonts w:ascii="Times New Roman" w:eastAsia="Times New Roman" w:hAnsi="Times New Roman" w:cs="Thaghr 4 Hor." w:hint="cs"/>
                <w:b/>
                <w:sz w:val="26"/>
                <w:szCs w:val="26"/>
                <w:rtl/>
                <w:lang w:bidi="ar-EG"/>
              </w:rPr>
              <w:t>القدره على تحديد الوضع</w:t>
            </w:r>
          </w:p>
        </w:tc>
        <w:tc>
          <w:tcPr>
            <w:tcW w:w="2693" w:type="dxa"/>
            <w:tcBorders>
              <w:left w:val="double" w:sz="4" w:space="0" w:color="auto"/>
              <w:right w:val="nil"/>
            </w:tcBorders>
          </w:tcPr>
          <w:p w:rsidR="00914C13" w:rsidRPr="004947C0" w:rsidRDefault="00F6613C"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100%</w:t>
            </w:r>
          </w:p>
        </w:tc>
      </w:tr>
      <w:tr w:rsidR="00914C13" w:rsidTr="008853C7">
        <w:trPr>
          <w:jc w:val="center"/>
        </w:trPr>
        <w:tc>
          <w:tcPr>
            <w:tcW w:w="617" w:type="dxa"/>
            <w:tcBorders>
              <w:left w:val="nil"/>
              <w:right w:val="thinThickSmallGap" w:sz="18" w:space="0" w:color="auto"/>
            </w:tcBorders>
          </w:tcPr>
          <w:p w:rsidR="00914C13" w:rsidRPr="004947C0" w:rsidRDefault="00914C13"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3</w:t>
            </w:r>
          </w:p>
        </w:tc>
        <w:tc>
          <w:tcPr>
            <w:tcW w:w="3119" w:type="dxa"/>
            <w:tcBorders>
              <w:left w:val="thinThickSmallGap" w:sz="18" w:space="0" w:color="auto"/>
              <w:right w:val="double" w:sz="4" w:space="0" w:color="auto"/>
            </w:tcBorders>
          </w:tcPr>
          <w:p w:rsidR="00914C13" w:rsidRPr="004947C0" w:rsidRDefault="00914C13" w:rsidP="004947C0">
            <w:pPr>
              <w:spacing w:before="100" w:beforeAutospacing="1" w:after="100" w:afterAutospacing="1"/>
              <w:rPr>
                <w:rFonts w:ascii="Times New Roman" w:eastAsia="Times New Roman" w:hAnsi="Times New Roman" w:cs="Thaghr 4 Hor."/>
                <w:b/>
                <w:sz w:val="26"/>
                <w:szCs w:val="26"/>
                <w:lang w:bidi="ar-EG"/>
              </w:rPr>
            </w:pPr>
            <w:r w:rsidRPr="004947C0">
              <w:rPr>
                <w:rFonts w:ascii="Times New Roman" w:eastAsia="Times New Roman" w:hAnsi="Times New Roman" w:cs="Thaghr 4 Hor." w:hint="cs"/>
                <w:b/>
                <w:sz w:val="26"/>
                <w:szCs w:val="26"/>
                <w:rtl/>
                <w:lang w:bidi="ar-EG"/>
              </w:rPr>
              <w:t>القدره على بذل الجهد</w:t>
            </w:r>
          </w:p>
        </w:tc>
        <w:tc>
          <w:tcPr>
            <w:tcW w:w="2693" w:type="dxa"/>
            <w:tcBorders>
              <w:left w:val="double" w:sz="4" w:space="0" w:color="auto"/>
              <w:right w:val="nil"/>
            </w:tcBorders>
          </w:tcPr>
          <w:p w:rsidR="00914C13" w:rsidRPr="004947C0" w:rsidRDefault="008853C7"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70%</w:t>
            </w:r>
          </w:p>
        </w:tc>
      </w:tr>
      <w:tr w:rsidR="00914C13" w:rsidTr="008853C7">
        <w:trPr>
          <w:jc w:val="center"/>
        </w:trPr>
        <w:tc>
          <w:tcPr>
            <w:tcW w:w="617" w:type="dxa"/>
            <w:tcBorders>
              <w:left w:val="nil"/>
              <w:right w:val="thinThickSmallGap" w:sz="18" w:space="0" w:color="auto"/>
            </w:tcBorders>
          </w:tcPr>
          <w:p w:rsidR="00914C13" w:rsidRPr="004947C0" w:rsidRDefault="00914C13"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4</w:t>
            </w:r>
          </w:p>
        </w:tc>
        <w:tc>
          <w:tcPr>
            <w:tcW w:w="3119" w:type="dxa"/>
            <w:tcBorders>
              <w:left w:val="thinThickSmallGap" w:sz="18" w:space="0" w:color="auto"/>
              <w:right w:val="double" w:sz="4" w:space="0" w:color="auto"/>
            </w:tcBorders>
          </w:tcPr>
          <w:p w:rsidR="00914C13" w:rsidRPr="004947C0" w:rsidRDefault="00914C13" w:rsidP="004947C0">
            <w:pPr>
              <w:spacing w:before="100" w:beforeAutospacing="1" w:after="100" w:afterAutospacing="1"/>
              <w:rPr>
                <w:rFonts w:ascii="Times New Roman" w:eastAsia="Times New Roman" w:hAnsi="Times New Roman" w:cs="Thaghr 4 Hor."/>
                <w:b/>
                <w:sz w:val="26"/>
                <w:szCs w:val="26"/>
                <w:lang w:bidi="ar-EG"/>
              </w:rPr>
            </w:pPr>
            <w:r w:rsidRPr="004947C0">
              <w:rPr>
                <w:rFonts w:ascii="Times New Roman" w:eastAsia="Times New Roman" w:hAnsi="Times New Roman" w:cs="Thaghr 4 Hor." w:hint="cs"/>
                <w:b/>
                <w:sz w:val="26"/>
                <w:szCs w:val="26"/>
                <w:rtl/>
                <w:lang w:bidi="ar-EG"/>
              </w:rPr>
              <w:t>القدره على الربط الحركى</w:t>
            </w:r>
          </w:p>
        </w:tc>
        <w:tc>
          <w:tcPr>
            <w:tcW w:w="2693" w:type="dxa"/>
            <w:tcBorders>
              <w:left w:val="double" w:sz="4" w:space="0" w:color="auto"/>
              <w:right w:val="nil"/>
            </w:tcBorders>
          </w:tcPr>
          <w:p w:rsidR="00914C13" w:rsidRPr="004947C0" w:rsidRDefault="00F6613C"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100%</w:t>
            </w:r>
          </w:p>
        </w:tc>
      </w:tr>
      <w:tr w:rsidR="00914C13" w:rsidTr="001B28DB">
        <w:trPr>
          <w:trHeight w:val="369"/>
          <w:jc w:val="center"/>
        </w:trPr>
        <w:tc>
          <w:tcPr>
            <w:tcW w:w="617" w:type="dxa"/>
            <w:tcBorders>
              <w:left w:val="nil"/>
              <w:right w:val="thinThickSmallGap" w:sz="18" w:space="0" w:color="auto"/>
            </w:tcBorders>
          </w:tcPr>
          <w:p w:rsidR="00914C13" w:rsidRPr="004947C0" w:rsidRDefault="00914C13"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5</w:t>
            </w:r>
          </w:p>
        </w:tc>
        <w:tc>
          <w:tcPr>
            <w:tcW w:w="3119" w:type="dxa"/>
            <w:tcBorders>
              <w:left w:val="thinThickSmallGap" w:sz="18" w:space="0" w:color="auto"/>
              <w:right w:val="double" w:sz="4" w:space="0" w:color="auto"/>
            </w:tcBorders>
          </w:tcPr>
          <w:p w:rsidR="00914C13" w:rsidRPr="004947C0" w:rsidRDefault="00914C13" w:rsidP="004947C0">
            <w:pPr>
              <w:spacing w:before="100" w:beforeAutospacing="1" w:after="100" w:afterAutospacing="1"/>
              <w:rPr>
                <w:rFonts w:ascii="Times New Roman" w:eastAsia="Times New Roman" w:hAnsi="Times New Roman" w:cs="Thaghr 4 Hor."/>
                <w:b/>
                <w:sz w:val="26"/>
                <w:szCs w:val="26"/>
                <w:lang w:bidi="ar-EG"/>
              </w:rPr>
            </w:pPr>
            <w:r w:rsidRPr="004947C0">
              <w:rPr>
                <w:rFonts w:ascii="Times New Roman" w:eastAsia="Times New Roman" w:hAnsi="Times New Roman" w:cs="Thaghr 4 Hor." w:hint="cs"/>
                <w:b/>
                <w:sz w:val="26"/>
                <w:szCs w:val="26"/>
                <w:rtl/>
                <w:lang w:bidi="ar-EG"/>
              </w:rPr>
              <w:t>سرعه رد الفعل</w:t>
            </w:r>
          </w:p>
        </w:tc>
        <w:tc>
          <w:tcPr>
            <w:tcW w:w="2693" w:type="dxa"/>
            <w:tcBorders>
              <w:left w:val="double" w:sz="4" w:space="0" w:color="auto"/>
              <w:right w:val="nil"/>
            </w:tcBorders>
          </w:tcPr>
          <w:p w:rsidR="00914C13" w:rsidRPr="004947C0" w:rsidRDefault="008853C7"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75%</w:t>
            </w:r>
          </w:p>
        </w:tc>
      </w:tr>
      <w:tr w:rsidR="00914C13" w:rsidTr="008853C7">
        <w:trPr>
          <w:jc w:val="center"/>
        </w:trPr>
        <w:tc>
          <w:tcPr>
            <w:tcW w:w="617" w:type="dxa"/>
            <w:tcBorders>
              <w:left w:val="nil"/>
              <w:right w:val="thinThickSmallGap" w:sz="18" w:space="0" w:color="auto"/>
            </w:tcBorders>
          </w:tcPr>
          <w:p w:rsidR="00914C13" w:rsidRPr="004947C0" w:rsidRDefault="00914C13"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6</w:t>
            </w:r>
          </w:p>
        </w:tc>
        <w:tc>
          <w:tcPr>
            <w:tcW w:w="3119" w:type="dxa"/>
            <w:tcBorders>
              <w:left w:val="thinThickSmallGap" w:sz="18" w:space="0" w:color="auto"/>
              <w:right w:val="double" w:sz="4" w:space="0" w:color="auto"/>
            </w:tcBorders>
          </w:tcPr>
          <w:p w:rsidR="00914C13" w:rsidRPr="004947C0" w:rsidRDefault="00914C13" w:rsidP="004947C0">
            <w:pPr>
              <w:spacing w:before="100" w:beforeAutospacing="1" w:after="100" w:afterAutospacing="1"/>
              <w:rPr>
                <w:rFonts w:ascii="Times New Roman" w:eastAsia="Times New Roman" w:hAnsi="Times New Roman" w:cs="Thaghr 4 Hor."/>
                <w:b/>
                <w:sz w:val="26"/>
                <w:szCs w:val="26"/>
                <w:rtl/>
                <w:lang w:bidi="ar-EG"/>
              </w:rPr>
            </w:pPr>
            <w:r w:rsidRPr="004947C0">
              <w:rPr>
                <w:rFonts w:ascii="Times New Roman" w:eastAsia="Times New Roman" w:hAnsi="Times New Roman" w:cs="Thaghr 4 Hor." w:hint="cs"/>
                <w:b/>
                <w:sz w:val="26"/>
                <w:szCs w:val="26"/>
                <w:rtl/>
                <w:lang w:bidi="ar-EG"/>
              </w:rPr>
              <w:t>القدره على الاتزان الحركى</w:t>
            </w:r>
          </w:p>
        </w:tc>
        <w:tc>
          <w:tcPr>
            <w:tcW w:w="2693" w:type="dxa"/>
            <w:tcBorders>
              <w:left w:val="double" w:sz="4" w:space="0" w:color="auto"/>
              <w:right w:val="nil"/>
            </w:tcBorders>
          </w:tcPr>
          <w:p w:rsidR="00914C13" w:rsidRPr="004947C0" w:rsidRDefault="008853C7"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80%</w:t>
            </w:r>
          </w:p>
        </w:tc>
      </w:tr>
      <w:tr w:rsidR="00914C13" w:rsidTr="008853C7">
        <w:trPr>
          <w:jc w:val="center"/>
        </w:trPr>
        <w:tc>
          <w:tcPr>
            <w:tcW w:w="617" w:type="dxa"/>
            <w:tcBorders>
              <w:left w:val="nil"/>
              <w:bottom w:val="thinThickSmallGap" w:sz="18" w:space="0" w:color="auto"/>
              <w:right w:val="thinThickSmallGap" w:sz="18" w:space="0" w:color="auto"/>
            </w:tcBorders>
          </w:tcPr>
          <w:p w:rsidR="00914C13" w:rsidRPr="004947C0" w:rsidRDefault="00914C13"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7</w:t>
            </w:r>
          </w:p>
        </w:tc>
        <w:tc>
          <w:tcPr>
            <w:tcW w:w="3119" w:type="dxa"/>
            <w:tcBorders>
              <w:left w:val="thinThickSmallGap" w:sz="18" w:space="0" w:color="auto"/>
              <w:bottom w:val="thinThickSmallGap" w:sz="18" w:space="0" w:color="auto"/>
              <w:right w:val="double" w:sz="4" w:space="0" w:color="auto"/>
            </w:tcBorders>
          </w:tcPr>
          <w:p w:rsidR="00914C13" w:rsidRPr="004947C0" w:rsidRDefault="00914C13" w:rsidP="004947C0">
            <w:pPr>
              <w:spacing w:before="100" w:beforeAutospacing="1" w:after="100" w:afterAutospacing="1"/>
              <w:rPr>
                <w:rFonts w:ascii="Times New Roman" w:eastAsia="Times New Roman" w:hAnsi="Times New Roman" w:cs="Thaghr 4 Hor."/>
                <w:b/>
                <w:sz w:val="26"/>
                <w:szCs w:val="26"/>
                <w:rtl/>
                <w:lang w:bidi="ar-EG"/>
              </w:rPr>
            </w:pPr>
            <w:r w:rsidRPr="004947C0">
              <w:rPr>
                <w:rFonts w:ascii="Times New Roman" w:eastAsia="Times New Roman" w:hAnsi="Times New Roman" w:cs="Thaghr 4 Hor." w:hint="cs"/>
                <w:b/>
                <w:sz w:val="26"/>
                <w:szCs w:val="26"/>
                <w:rtl/>
                <w:lang w:bidi="ar-EG"/>
              </w:rPr>
              <w:t>القدره على التنظيم الحركى</w:t>
            </w:r>
          </w:p>
        </w:tc>
        <w:tc>
          <w:tcPr>
            <w:tcW w:w="2693" w:type="dxa"/>
            <w:tcBorders>
              <w:left w:val="double" w:sz="4" w:space="0" w:color="auto"/>
              <w:bottom w:val="thinThickSmallGap" w:sz="18" w:space="0" w:color="auto"/>
              <w:right w:val="nil"/>
            </w:tcBorders>
          </w:tcPr>
          <w:p w:rsidR="00914C13" w:rsidRPr="004947C0" w:rsidRDefault="00F6613C" w:rsidP="004947C0">
            <w:pPr>
              <w:spacing w:before="100" w:beforeAutospacing="1" w:after="100" w:afterAutospacing="1"/>
              <w:jc w:val="center"/>
              <w:rPr>
                <w:rFonts w:ascii="Times New Roman" w:eastAsia="Times New Roman" w:hAnsi="Times New Roman" w:cs="Simplified Arabic"/>
                <w:sz w:val="26"/>
                <w:szCs w:val="26"/>
                <w:rtl/>
              </w:rPr>
            </w:pPr>
            <w:r w:rsidRPr="004947C0">
              <w:rPr>
                <w:rFonts w:ascii="Times New Roman" w:eastAsia="Times New Roman" w:hAnsi="Times New Roman" w:cs="Simplified Arabic" w:hint="cs"/>
                <w:sz w:val="26"/>
                <w:szCs w:val="26"/>
                <w:rtl/>
              </w:rPr>
              <w:t>100%</w:t>
            </w:r>
          </w:p>
        </w:tc>
      </w:tr>
    </w:tbl>
    <w:p w:rsidR="00914C13" w:rsidRDefault="00E666F5" w:rsidP="00914C13">
      <w:pPr>
        <w:spacing w:after="0" w:line="240" w:lineRule="auto"/>
        <w:ind w:firstLine="509"/>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وقد إرتضي الباحث</w:t>
      </w:r>
      <w:r w:rsidR="00E41C14">
        <w:rPr>
          <w:rFonts w:ascii="Times New Roman" w:eastAsia="Times New Roman" w:hAnsi="Times New Roman" w:cs="Simplified Arabic" w:hint="cs"/>
          <w:sz w:val="28"/>
          <w:szCs w:val="28"/>
          <w:rtl/>
        </w:rPr>
        <w:t>ان</w:t>
      </w:r>
      <w:r>
        <w:rPr>
          <w:rFonts w:ascii="Times New Roman" w:eastAsia="Times New Roman" w:hAnsi="Times New Roman" w:cs="Simplified Arabic" w:hint="cs"/>
          <w:sz w:val="28"/>
          <w:szCs w:val="28"/>
          <w:rtl/>
        </w:rPr>
        <w:t xml:space="preserve"> نسبة 100% من راي الخبراء</w:t>
      </w:r>
    </w:p>
    <w:p w:rsidR="0039183E" w:rsidRPr="0039183E" w:rsidRDefault="0039183E" w:rsidP="0039183E">
      <w:pPr>
        <w:spacing w:after="0" w:line="240" w:lineRule="auto"/>
        <w:jc w:val="both"/>
        <w:rPr>
          <w:rFonts w:ascii="Times New Roman" w:eastAsia="Times New Roman" w:hAnsi="Times New Roman" w:cs="Simplified Arabic"/>
          <w:b/>
          <w:bCs/>
          <w:sz w:val="28"/>
          <w:szCs w:val="28"/>
          <w:rtl/>
          <w:lang w:bidi="ar-EG"/>
        </w:rPr>
      </w:pPr>
      <w:r w:rsidRPr="0039183E">
        <w:rPr>
          <w:rFonts w:ascii="Simplified Arabic" w:eastAsia="Times New Roman" w:hAnsi="Simplified Arabic" w:cs="Simplified Arabic" w:hint="cs"/>
          <w:b/>
          <w:bCs/>
          <w:sz w:val="28"/>
          <w:szCs w:val="28"/>
          <w:rtl/>
        </w:rPr>
        <w:t>وسائل وأدوات جمع البيانات :</w:t>
      </w:r>
      <w:r w:rsidRPr="0039183E">
        <w:rPr>
          <w:rFonts w:ascii="Calibri" w:eastAsia="Calibri" w:hAnsi="Calibri" w:cs="Simplified Arabic" w:hint="cs"/>
          <w:b/>
          <w:bCs/>
          <w:sz w:val="28"/>
          <w:szCs w:val="28"/>
          <w:rtl/>
        </w:rPr>
        <w:t xml:space="preserve"> </w:t>
      </w:r>
      <w:r w:rsidRPr="0039183E">
        <w:rPr>
          <w:rFonts w:ascii="Calibri" w:eastAsia="Calibri" w:hAnsi="Calibri" w:cs="Simplified Arabic"/>
          <w:b/>
          <w:bCs/>
          <w:sz w:val="28"/>
          <w:szCs w:val="28"/>
        </w:rPr>
        <w:t>Tools and Mean of data collection</w:t>
      </w:r>
      <w:r w:rsidRPr="0039183E">
        <w:rPr>
          <w:rFonts w:ascii="Times New Roman" w:eastAsia="Times New Roman" w:hAnsi="Times New Roman" w:cs="Simplified Arabic" w:hint="cs"/>
          <w:b/>
          <w:bCs/>
          <w:sz w:val="28"/>
          <w:szCs w:val="28"/>
          <w:rtl/>
        </w:rPr>
        <w:t xml:space="preserve"> </w:t>
      </w:r>
    </w:p>
    <w:p w:rsidR="0039183E" w:rsidRPr="0039183E" w:rsidRDefault="0039183E" w:rsidP="0039183E">
      <w:pPr>
        <w:spacing w:after="0" w:line="240" w:lineRule="auto"/>
        <w:jc w:val="both"/>
        <w:rPr>
          <w:rFonts w:ascii="Times New Roman" w:eastAsia="Times New Roman" w:hAnsi="Times New Roman" w:cs="AF_Taif Normal"/>
          <w:i/>
          <w:iCs/>
          <w:sz w:val="28"/>
          <w:szCs w:val="28"/>
          <w:u w:val="single"/>
          <w:rtl/>
        </w:rPr>
      </w:pPr>
      <w:r w:rsidRPr="0039183E">
        <w:rPr>
          <w:rFonts w:ascii="Times New Roman" w:eastAsia="Times New Roman" w:hAnsi="Times New Roman" w:cs="AF_Taif Normal" w:hint="cs"/>
          <w:i/>
          <w:iCs/>
          <w:sz w:val="28"/>
          <w:szCs w:val="28"/>
          <w:u w:val="single"/>
          <w:rtl/>
        </w:rPr>
        <w:t>الأدوات والأجهزة المستخدمة في البحث :</w:t>
      </w:r>
      <w:r w:rsidRPr="0039183E">
        <w:rPr>
          <w:rFonts w:ascii="Calibri" w:eastAsia="Calibri" w:hAnsi="Calibri" w:cs="AF_Taif Normal" w:hint="cs"/>
          <w:i/>
          <w:iCs/>
          <w:u w:val="single"/>
        </w:rPr>
        <w:t xml:space="preserve"> </w:t>
      </w:r>
      <w:r w:rsidRPr="0039183E">
        <w:rPr>
          <w:rFonts w:ascii="Times New Roman" w:eastAsia="Times New Roman" w:hAnsi="Times New Roman" w:cs="AF_Taif Normal"/>
          <w:i/>
          <w:iCs/>
          <w:sz w:val="28"/>
          <w:szCs w:val="28"/>
          <w:u w:val="single"/>
        </w:rPr>
        <w:t>Tools and devices used in research</w:t>
      </w:r>
      <w:r w:rsidRPr="0039183E">
        <w:rPr>
          <w:rFonts w:ascii="Times New Roman" w:eastAsia="Times New Roman" w:hAnsi="Times New Roman" w:cs="AF_Taif Normal" w:hint="cs"/>
          <w:i/>
          <w:iCs/>
          <w:sz w:val="28"/>
          <w:szCs w:val="28"/>
          <w:u w:val="single"/>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39183E" w:rsidRPr="0039183E" w:rsidTr="0039183E">
        <w:tc>
          <w:tcPr>
            <w:tcW w:w="4261" w:type="dxa"/>
            <w:hideMark/>
          </w:tcPr>
          <w:p w:rsidR="0039183E" w:rsidRPr="0039183E" w:rsidRDefault="0039183E" w:rsidP="0039183E">
            <w:pPr>
              <w:rPr>
                <w:rFonts w:ascii="Times New Roman" w:eastAsia="Times New Roman" w:hAnsi="Times New Roman" w:cs="Simplified Arabic"/>
                <w:b/>
                <w:bCs/>
                <w:sz w:val="24"/>
                <w:szCs w:val="24"/>
                <w:rtl/>
                <w:lang w:bidi="ar-EG"/>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مضمارالعاب قوى</w:t>
            </w:r>
          </w:p>
        </w:tc>
        <w:tc>
          <w:tcPr>
            <w:tcW w:w="4261" w:type="dxa"/>
            <w:hideMark/>
          </w:tcPr>
          <w:p w:rsidR="0039183E" w:rsidRPr="0039183E" w:rsidRDefault="0039183E" w:rsidP="0039183E">
            <w:pPr>
              <w:rPr>
                <w:rFonts w:ascii="Times New Roman" w:eastAsia="Times New Roman" w:hAnsi="Times New Roman" w:cs="Simplified Arabic"/>
                <w:b/>
                <w:bCs/>
                <w:sz w:val="24"/>
                <w:szCs w:val="24"/>
                <w:lang w:bidi="ar-EG"/>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ملعب وثب ثلاثى</w:t>
            </w:r>
          </w:p>
        </w:tc>
      </w:tr>
      <w:tr w:rsidR="0039183E" w:rsidRPr="0039183E" w:rsidTr="0039183E">
        <w:tc>
          <w:tcPr>
            <w:tcW w:w="4261" w:type="dxa"/>
            <w:hideMark/>
          </w:tcPr>
          <w:p w:rsidR="0039183E" w:rsidRPr="0039183E" w:rsidRDefault="0039183E" w:rsidP="0039183E">
            <w:pPr>
              <w:rPr>
                <w:rFonts w:ascii="Times New Roman" w:eastAsia="Times New Roman" w:hAnsi="Times New Roman" w:cs="Simplified Arabic"/>
                <w:b/>
                <w:bCs/>
                <w:sz w:val="24"/>
                <w:szCs w:val="24"/>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شريط قياس</w:t>
            </w:r>
          </w:p>
        </w:tc>
        <w:tc>
          <w:tcPr>
            <w:tcW w:w="4261" w:type="dxa"/>
            <w:hideMark/>
          </w:tcPr>
          <w:p w:rsidR="0039183E" w:rsidRPr="0039183E" w:rsidRDefault="0039183E" w:rsidP="0039183E">
            <w:pPr>
              <w:rPr>
                <w:rFonts w:ascii="Times New Roman" w:eastAsia="Times New Roman" w:hAnsi="Times New Roman" w:cs="Simplified Arabic"/>
                <w:b/>
                <w:bCs/>
                <w:sz w:val="24"/>
                <w:szCs w:val="24"/>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حمام سباحه</w:t>
            </w:r>
          </w:p>
        </w:tc>
      </w:tr>
      <w:tr w:rsidR="0039183E" w:rsidRPr="0039183E" w:rsidTr="0039183E">
        <w:tc>
          <w:tcPr>
            <w:tcW w:w="4261" w:type="dxa"/>
            <w:hideMark/>
          </w:tcPr>
          <w:p w:rsidR="0039183E" w:rsidRPr="0039183E" w:rsidRDefault="0039183E" w:rsidP="0039183E">
            <w:pPr>
              <w:rPr>
                <w:rFonts w:ascii="Times New Roman" w:eastAsia="Times New Roman" w:hAnsi="Times New Roman" w:cs="Simplified Arabic"/>
                <w:b/>
                <w:bCs/>
                <w:sz w:val="24"/>
                <w:szCs w:val="24"/>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رستاميتر</w:t>
            </w:r>
          </w:p>
        </w:tc>
        <w:tc>
          <w:tcPr>
            <w:tcW w:w="4261" w:type="dxa"/>
            <w:hideMark/>
          </w:tcPr>
          <w:p w:rsidR="0039183E" w:rsidRPr="0039183E" w:rsidRDefault="0039183E" w:rsidP="0039183E">
            <w:pPr>
              <w:rPr>
                <w:rFonts w:ascii="Times New Roman" w:eastAsia="Times New Roman" w:hAnsi="Times New Roman" w:cs="Simplified Arabic"/>
                <w:b/>
                <w:bCs/>
                <w:sz w:val="24"/>
                <w:szCs w:val="24"/>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ساعة إيقاف</w:t>
            </w:r>
          </w:p>
        </w:tc>
      </w:tr>
      <w:tr w:rsidR="0039183E" w:rsidRPr="0039183E" w:rsidTr="0039183E">
        <w:tc>
          <w:tcPr>
            <w:tcW w:w="4261" w:type="dxa"/>
            <w:hideMark/>
          </w:tcPr>
          <w:p w:rsidR="0039183E" w:rsidRPr="0039183E" w:rsidRDefault="0039183E" w:rsidP="0039183E">
            <w:pPr>
              <w:rPr>
                <w:rFonts w:ascii="Times New Roman" w:eastAsia="Times New Roman" w:hAnsi="Times New Roman" w:cs="Simplified Arabic"/>
                <w:b/>
                <w:bCs/>
                <w:sz w:val="24"/>
                <w:szCs w:val="24"/>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اطواق</w:t>
            </w:r>
          </w:p>
        </w:tc>
        <w:tc>
          <w:tcPr>
            <w:tcW w:w="4261" w:type="dxa"/>
            <w:hideMark/>
          </w:tcPr>
          <w:p w:rsidR="0039183E" w:rsidRPr="0039183E" w:rsidRDefault="0039183E" w:rsidP="0039183E">
            <w:pPr>
              <w:rPr>
                <w:rFonts w:ascii="Times New Roman" w:eastAsia="Times New Roman" w:hAnsi="Times New Roman" w:cs="Simplified Arabic"/>
                <w:b/>
                <w:bCs/>
                <w:sz w:val="24"/>
                <w:szCs w:val="24"/>
                <w:lang w:bidi="ar-EG"/>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صفارة</w:t>
            </w:r>
          </w:p>
        </w:tc>
      </w:tr>
      <w:tr w:rsidR="0039183E" w:rsidRPr="0039183E" w:rsidTr="0039183E">
        <w:trPr>
          <w:trHeight w:val="447"/>
        </w:trPr>
        <w:tc>
          <w:tcPr>
            <w:tcW w:w="4261" w:type="dxa"/>
            <w:hideMark/>
          </w:tcPr>
          <w:p w:rsidR="0039183E" w:rsidRPr="0039183E" w:rsidRDefault="0039183E" w:rsidP="0039183E">
            <w:pPr>
              <w:rPr>
                <w:rFonts w:ascii="Times New Roman" w:eastAsia="Times New Roman" w:hAnsi="Times New Roman" w:cs="Simplified Arabic"/>
                <w:b/>
                <w:bCs/>
                <w:sz w:val="24"/>
                <w:szCs w:val="24"/>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ميزان طبي</w:t>
            </w:r>
          </w:p>
        </w:tc>
        <w:tc>
          <w:tcPr>
            <w:tcW w:w="4261" w:type="dxa"/>
            <w:hideMark/>
          </w:tcPr>
          <w:p w:rsidR="0039183E" w:rsidRPr="0039183E" w:rsidRDefault="0039183E" w:rsidP="0039183E">
            <w:pPr>
              <w:rPr>
                <w:rFonts w:ascii="Times New Roman" w:eastAsia="Times New Roman" w:hAnsi="Times New Roman" w:cs="Simplified Arabic"/>
                <w:b/>
                <w:bCs/>
                <w:sz w:val="24"/>
                <w:szCs w:val="24"/>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كاميرا فيديو(</w:t>
            </w:r>
            <w:r w:rsidRPr="0039183E">
              <w:rPr>
                <w:rFonts w:ascii="Times New Roman" w:eastAsia="Times New Roman" w:hAnsi="Times New Roman" w:cs="Simplified Arabic"/>
                <w:b/>
                <w:bCs/>
                <w:sz w:val="24"/>
                <w:szCs w:val="24"/>
              </w:rPr>
              <w:t>Panasonic</w:t>
            </w:r>
            <w:r w:rsidRPr="0039183E">
              <w:rPr>
                <w:rFonts w:ascii="Times New Roman" w:eastAsia="Times New Roman" w:hAnsi="Times New Roman" w:cs="Simplified Arabic" w:hint="cs"/>
                <w:b/>
                <w:bCs/>
                <w:sz w:val="24"/>
                <w:szCs w:val="24"/>
                <w:rtl/>
              </w:rPr>
              <w:t xml:space="preserve"> )</w:t>
            </w:r>
          </w:p>
        </w:tc>
      </w:tr>
      <w:tr w:rsidR="0039183E" w:rsidRPr="0039183E" w:rsidTr="0039183E">
        <w:trPr>
          <w:trHeight w:val="403"/>
        </w:trPr>
        <w:tc>
          <w:tcPr>
            <w:tcW w:w="4261" w:type="dxa"/>
            <w:hideMark/>
          </w:tcPr>
          <w:p w:rsidR="0039183E" w:rsidRPr="0039183E" w:rsidRDefault="0039183E" w:rsidP="0039183E">
            <w:pPr>
              <w:rPr>
                <w:rFonts w:ascii="Times New Roman" w:eastAsia="Times New Roman" w:hAnsi="Times New Roman" w:cs="Simplified Arabic"/>
                <w:b/>
                <w:bCs/>
                <w:sz w:val="24"/>
                <w:szCs w:val="24"/>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استمارة تقييم وتسجيل الدرجات</w:t>
            </w:r>
          </w:p>
        </w:tc>
        <w:tc>
          <w:tcPr>
            <w:tcW w:w="4261" w:type="dxa"/>
          </w:tcPr>
          <w:p w:rsidR="0039183E" w:rsidRPr="0039183E" w:rsidRDefault="0039183E" w:rsidP="0039183E">
            <w:pPr>
              <w:rPr>
                <w:rFonts w:ascii="Times New Roman" w:eastAsia="Times New Roman" w:hAnsi="Times New Roman" w:cs="Simplified Arabic"/>
                <w:b/>
                <w:bCs/>
                <w:sz w:val="24"/>
                <w:szCs w:val="24"/>
                <w:rtl/>
              </w:rPr>
            </w:pPr>
            <w:r w:rsidRPr="0039183E">
              <w:rPr>
                <w:rFonts w:ascii="Times New Roman" w:eastAsia="Times New Roman" w:hAnsi="Times New Roman" w:cs="Simplified Arabic"/>
                <w:b/>
                <w:bCs/>
                <w:sz w:val="24"/>
                <w:szCs w:val="24"/>
              </w:rPr>
              <w:sym w:font="Times New Roman" w:char="F0A7"/>
            </w:r>
            <w:r w:rsidRPr="0039183E">
              <w:rPr>
                <w:rFonts w:ascii="Times New Roman" w:eastAsia="Times New Roman" w:hAnsi="Times New Roman" w:cs="Simplified Arabic" w:hint="cs"/>
                <w:b/>
                <w:bCs/>
                <w:sz w:val="24"/>
                <w:szCs w:val="24"/>
                <w:rtl/>
              </w:rPr>
              <w:tab/>
              <w:t>حواجز وصناديق</w:t>
            </w:r>
          </w:p>
          <w:p w:rsidR="0039183E" w:rsidRPr="0039183E" w:rsidRDefault="0039183E" w:rsidP="0039183E">
            <w:pPr>
              <w:rPr>
                <w:rFonts w:ascii="Times New Roman" w:eastAsia="Times New Roman" w:hAnsi="Times New Roman" w:cs="Simplified Arabic"/>
                <w:b/>
                <w:bCs/>
                <w:sz w:val="24"/>
                <w:szCs w:val="24"/>
              </w:rPr>
            </w:pPr>
          </w:p>
        </w:tc>
      </w:tr>
    </w:tbl>
    <w:p w:rsidR="0039183E" w:rsidRPr="0039183E" w:rsidRDefault="0039183E" w:rsidP="0039183E">
      <w:pPr>
        <w:spacing w:after="0" w:line="240" w:lineRule="auto"/>
        <w:ind w:left="84"/>
        <w:jc w:val="both"/>
        <w:rPr>
          <w:rFonts w:ascii="Times New Roman" w:eastAsia="Times New Roman" w:hAnsi="Times New Roman" w:cs="AF_Taif Normal"/>
          <w:i/>
          <w:iCs/>
          <w:sz w:val="28"/>
          <w:szCs w:val="28"/>
          <w:u w:val="single"/>
          <w:rtl/>
        </w:rPr>
      </w:pPr>
      <w:r w:rsidRPr="0039183E">
        <w:rPr>
          <w:rFonts w:ascii="Times New Roman" w:eastAsia="Times New Roman" w:hAnsi="Times New Roman" w:cs="AF_Taif Normal" w:hint="cs"/>
          <w:i/>
          <w:iCs/>
          <w:sz w:val="28"/>
          <w:szCs w:val="28"/>
          <w:u w:val="single"/>
          <w:rtl/>
        </w:rPr>
        <w:t>الاختبارات والاستمارات المستخدمة في البحث</w:t>
      </w:r>
    </w:p>
    <w:p w:rsidR="0039183E" w:rsidRPr="0039183E" w:rsidRDefault="0039183E" w:rsidP="0039183E">
      <w:pPr>
        <w:spacing w:after="0" w:line="240" w:lineRule="auto"/>
        <w:ind w:left="84"/>
        <w:jc w:val="both"/>
        <w:rPr>
          <w:rFonts w:ascii="Times New Roman" w:eastAsia="Times New Roman" w:hAnsi="Times New Roman" w:cs="AF_Taif Normal"/>
          <w:i/>
          <w:iCs/>
          <w:sz w:val="24"/>
          <w:szCs w:val="24"/>
          <w:u w:val="single"/>
          <w:rtl/>
        </w:rPr>
      </w:pPr>
    </w:p>
    <w:p w:rsidR="0039183E" w:rsidRPr="0039183E" w:rsidRDefault="0039183E" w:rsidP="0039183E">
      <w:pPr>
        <w:spacing w:after="0" w:line="240" w:lineRule="auto"/>
        <w:ind w:left="84"/>
        <w:contextualSpacing/>
        <w:jc w:val="both"/>
        <w:rPr>
          <w:rFonts w:ascii="Times New Roman" w:eastAsia="Times New Roman" w:hAnsi="Times New Roman" w:cs="AF_Taif Normal"/>
          <w:b/>
          <w:bCs/>
          <w:sz w:val="28"/>
          <w:szCs w:val="28"/>
        </w:rPr>
      </w:pPr>
      <w:r w:rsidRPr="0039183E">
        <w:rPr>
          <w:rFonts w:ascii="Times New Roman" w:eastAsia="Times New Roman" w:hAnsi="Times New Roman" w:cs="AF_Taif Normal" w:hint="cs"/>
          <w:b/>
          <w:bCs/>
          <w:sz w:val="28"/>
          <w:szCs w:val="28"/>
          <w:rtl/>
        </w:rPr>
        <w:t>أ- اختبار قياس المستوي المهاري للوثب الثلاثى إعداد الباحثان مرفق رقم (4)</w:t>
      </w:r>
    </w:p>
    <w:p w:rsidR="0039183E" w:rsidRPr="0039183E" w:rsidRDefault="0039183E" w:rsidP="0039183E">
      <w:pPr>
        <w:spacing w:after="0" w:line="240" w:lineRule="auto"/>
        <w:ind w:left="84"/>
        <w:contextualSpacing/>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تم تحديد استمارة تقييم مستوى الاداء الفني لمهارة الوثب الثلاثي من خلال الإطلاع على المراجع العلمية المتخصصة فى الاختبارات والمقاييس والعاب القوي ، بالإضافة إلى إستطلاع رأى الخبراء مرفق (11) حيث اشتملت أستمارة التقييم على مهارات العاب القوي.</w:t>
      </w:r>
    </w:p>
    <w:p w:rsidR="0039183E" w:rsidRPr="0039183E" w:rsidRDefault="0039183E" w:rsidP="0039183E">
      <w:pPr>
        <w:spacing w:after="0" w:line="240" w:lineRule="auto"/>
        <w:contextualSpacing/>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1ـ مرحله الاقتراب 2ـ مرحله الحجلة 3ـ مرحله الخطوة 4ـ مرحله الوثبة  5ـ مرحله الهبوط</w:t>
      </w:r>
      <w:r w:rsidR="004B3BE9">
        <w:rPr>
          <w:rFonts w:ascii="Times New Roman" w:eastAsia="Times New Roman" w:hAnsi="Times New Roman" w:cs="Simplified Arabic" w:hint="cs"/>
          <w:sz w:val="28"/>
          <w:szCs w:val="28"/>
          <w:rtl/>
        </w:rPr>
        <w:t xml:space="preserve"> .</w:t>
      </w:r>
    </w:p>
    <w:p w:rsidR="0039183E" w:rsidRPr="0039183E" w:rsidRDefault="0039183E" w:rsidP="0039183E">
      <w:pPr>
        <w:spacing w:after="0" w:line="240" w:lineRule="auto"/>
        <w:jc w:val="both"/>
        <w:rPr>
          <w:rFonts w:ascii="Calibri" w:eastAsia="Calibri" w:hAnsi="Calibri" w:cs="Simplified Arabic"/>
          <w:sz w:val="28"/>
          <w:szCs w:val="28"/>
          <w:rtl/>
        </w:rPr>
      </w:pPr>
      <w:r w:rsidRPr="0039183E">
        <w:rPr>
          <w:rFonts w:ascii="Calibri" w:eastAsia="Calibri" w:hAnsi="Calibri" w:cs="Simplified Arabic" w:hint="cs"/>
          <w:sz w:val="28"/>
          <w:szCs w:val="28"/>
          <w:rtl/>
        </w:rPr>
        <w:t xml:space="preserve">ويتم تقييم الاداء عن طريق الملاحظة المباشرة للأداء المهاري من خلال المحكمين حيث يعطي اللاعب (3) محاولات لكل لاعب ويقوم اللاعب بأداء المهارة أمام لجنة من المحكمين مرفق رقم (10) قوامها (3) حكام ويقوم المحكم بتقييم المحاولة الواحدة من (10) درجات  </w:t>
      </w:r>
      <w:r w:rsidRPr="0039183E">
        <w:rPr>
          <w:rFonts w:ascii="Calibri" w:eastAsia="Calibri" w:hAnsi="Calibri" w:cs="Simplified Arabic" w:hint="cs"/>
          <w:sz w:val="28"/>
          <w:szCs w:val="28"/>
          <w:rtl/>
        </w:rPr>
        <w:lastRenderedPageBreak/>
        <w:t xml:space="preserve">لكل جزء من اجزاء مهاره الوثب الثلاثى  ومجموع المهارات (50) درجة ثم نقوم بحساب متوسط درجات المحاولات الثلاثة للحصول على الدرجة النهائية للمهارة . </w:t>
      </w:r>
    </w:p>
    <w:p w:rsidR="0039183E" w:rsidRPr="0039183E" w:rsidRDefault="0039183E" w:rsidP="0039183E">
      <w:pPr>
        <w:spacing w:after="0" w:line="240" w:lineRule="auto"/>
        <w:contextualSpacing/>
        <w:rPr>
          <w:rFonts w:ascii="Times New Roman" w:eastAsia="Times New Roman" w:hAnsi="Times New Roman" w:cs="Simplified Arabic"/>
          <w:b/>
          <w:bCs/>
          <w:sz w:val="28"/>
          <w:szCs w:val="28"/>
        </w:rPr>
      </w:pPr>
      <w:r w:rsidRPr="0039183E">
        <w:rPr>
          <w:rFonts w:ascii="Calibri" w:eastAsia="Calibri" w:hAnsi="Calibri" w:cs="Simplified Arabic" w:hint="cs"/>
          <w:b/>
          <w:bCs/>
          <w:sz w:val="28"/>
          <w:szCs w:val="28"/>
          <w:rtl/>
        </w:rPr>
        <w:t xml:space="preserve"> </w:t>
      </w:r>
      <w:r w:rsidRPr="0039183E">
        <w:rPr>
          <w:rFonts w:ascii="Times New Roman" w:eastAsia="Times New Roman" w:hAnsi="Times New Roman" w:cs="Simplified Arabic" w:hint="cs"/>
          <w:b/>
          <w:bCs/>
          <w:sz w:val="28"/>
          <w:szCs w:val="28"/>
          <w:rtl/>
        </w:rPr>
        <w:t>المعاملات العلمية لإستمارة الاختبار المهارى  للوثب الثلاثى (الدراسة الاستطلاعية)</w:t>
      </w:r>
    </w:p>
    <w:p w:rsidR="0039183E" w:rsidRPr="0039183E" w:rsidRDefault="0039183E" w:rsidP="0039183E">
      <w:pPr>
        <w:spacing w:after="0" w:line="240" w:lineRule="auto"/>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t>أولا : صدق الاختبار</w:t>
      </w:r>
    </w:p>
    <w:p w:rsidR="0039183E" w:rsidRPr="0039183E" w:rsidRDefault="0039183E" w:rsidP="0039183E">
      <w:pPr>
        <w:spacing w:after="0" w:line="240" w:lineRule="auto"/>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t>أ- الصدق الظاهري :</w:t>
      </w:r>
    </w:p>
    <w:p w:rsidR="0039183E" w:rsidRP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وللحصول على صدق الاختبار المستخدم  في البحث تم عرض الاختبار على مجموعة من ذوي الاختصاص في العاب القوى وبعد جمع الاستمارات وتفريغها تبين وجود نسبة إتفاق (90 -100 % ) وبهذا الاجراء تم التاكد من صدق الاختبار المستخدم في البحث الحالي .</w:t>
      </w:r>
    </w:p>
    <w:p w:rsidR="0039183E" w:rsidRPr="0039183E" w:rsidRDefault="0039183E" w:rsidP="0039183E">
      <w:pPr>
        <w:spacing w:after="0" w:line="240" w:lineRule="auto"/>
        <w:ind w:left="-58"/>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t xml:space="preserve">ب- صدق التمايز: </w:t>
      </w:r>
    </w:p>
    <w:p w:rsidR="0039183E" w:rsidRPr="0039183E" w:rsidRDefault="0039183E" w:rsidP="00D25976">
      <w:pPr>
        <w:spacing w:after="0" w:line="240" w:lineRule="auto"/>
        <w:ind w:left="-58" w:firstLine="567"/>
        <w:contextualSpacing/>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rPr>
        <w:t>قام الباحثان باستخدام صدق التماييز بين مجموعتين إحداهما مميزة من اللاعبين المسجلين بمنطقة القليوبية لالعاب القوى (8) لاعبين خارج عينة البحث الاساسية والاخري غير مميزة من المبتدئين في الوثب الثلاثى داخل عينة البحث الاساسية قوامها (8) طلاب والجدول رقم (</w:t>
      </w:r>
      <w:r w:rsidR="00D25976">
        <w:rPr>
          <w:rFonts w:ascii="Times New Roman" w:eastAsia="Times New Roman" w:hAnsi="Times New Roman" w:cs="Simplified Arabic" w:hint="cs"/>
          <w:sz w:val="28"/>
          <w:szCs w:val="28"/>
          <w:rtl/>
        </w:rPr>
        <w:t>5</w:t>
      </w:r>
      <w:r w:rsidRPr="0039183E">
        <w:rPr>
          <w:rFonts w:ascii="Times New Roman" w:eastAsia="Times New Roman" w:hAnsi="Times New Roman" w:cs="Simplified Arabic" w:hint="cs"/>
          <w:sz w:val="28"/>
          <w:szCs w:val="28"/>
          <w:rtl/>
        </w:rPr>
        <w:t>) يوضح ذلك</w:t>
      </w:r>
    </w:p>
    <w:p w:rsidR="0039183E" w:rsidRPr="0039183E" w:rsidRDefault="0039183E" w:rsidP="00D25976">
      <w:pPr>
        <w:spacing w:after="0" w:line="240" w:lineRule="auto"/>
        <w:ind w:left="302"/>
        <w:contextualSpacing/>
        <w:jc w:val="center"/>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جدول (</w:t>
      </w:r>
      <w:r w:rsidR="00D25976">
        <w:rPr>
          <w:rFonts w:ascii="Times New Roman" w:eastAsia="Times New Roman" w:hAnsi="Times New Roman" w:cs="Simplified Arabic" w:hint="cs"/>
          <w:sz w:val="28"/>
          <w:szCs w:val="28"/>
          <w:rtl/>
        </w:rPr>
        <w:t>5</w:t>
      </w:r>
      <w:r w:rsidRPr="0039183E">
        <w:rPr>
          <w:rFonts w:ascii="Times New Roman" w:eastAsia="Times New Roman" w:hAnsi="Times New Roman" w:cs="Simplified Arabic" w:hint="cs"/>
          <w:sz w:val="28"/>
          <w:szCs w:val="28"/>
          <w:rtl/>
        </w:rPr>
        <w:t>) دلالة الفروق بين متوسطي القياسيين للمجموعتين المميزة والغير مميزة في</w:t>
      </w:r>
    </w:p>
    <w:p w:rsidR="0039183E" w:rsidRPr="0039183E" w:rsidRDefault="0039183E" w:rsidP="0039183E">
      <w:pPr>
        <w:spacing w:after="0" w:line="240" w:lineRule="auto"/>
        <w:ind w:left="302"/>
        <w:contextualSpacing/>
        <w:jc w:val="center"/>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                اختبار قياس الاداء المهاري للوثب الثلاثي            </w:t>
      </w:r>
      <w:r w:rsidRPr="0039183E">
        <w:rPr>
          <w:rFonts w:ascii="Times New Roman" w:eastAsia="Times New Roman" w:hAnsi="Times New Roman" w:cs="Simplified Arabic" w:hint="cs"/>
          <w:rtl/>
        </w:rPr>
        <w:t>ن=16</w:t>
      </w:r>
    </w:p>
    <w:tbl>
      <w:tblPr>
        <w:bidiVisual/>
        <w:tblW w:w="7732" w:type="dxa"/>
        <w:jc w:val="center"/>
        <w:tblInd w:w="567" w:type="dxa"/>
        <w:tblBorders>
          <w:top w:val="thinThickSmallGap" w:sz="24" w:space="0" w:color="auto"/>
          <w:bottom w:val="thinThickSmallGap" w:sz="24" w:space="0" w:color="auto"/>
          <w:insideH w:val="thinThickSmallGap" w:sz="24" w:space="0" w:color="auto"/>
          <w:insideV w:val="single" w:sz="4" w:space="0" w:color="auto"/>
        </w:tblBorders>
        <w:tblLook w:val="01E0" w:firstRow="1" w:lastRow="1" w:firstColumn="1" w:lastColumn="1" w:noHBand="0" w:noVBand="0"/>
      </w:tblPr>
      <w:tblGrid>
        <w:gridCol w:w="1535"/>
        <w:gridCol w:w="983"/>
        <w:gridCol w:w="982"/>
        <w:gridCol w:w="875"/>
        <w:gridCol w:w="951"/>
        <w:gridCol w:w="1134"/>
        <w:gridCol w:w="1272"/>
      </w:tblGrid>
      <w:tr w:rsidR="0039183E" w:rsidRPr="0039183E" w:rsidTr="0039183E">
        <w:trPr>
          <w:trHeight w:val="403"/>
          <w:jc w:val="center"/>
        </w:trPr>
        <w:tc>
          <w:tcPr>
            <w:tcW w:w="1535" w:type="dxa"/>
            <w:vMerge w:val="restart"/>
            <w:tcBorders>
              <w:top w:val="thinThickSmallGap" w:sz="18" w:space="0" w:color="auto"/>
              <w:left w:val="nil"/>
              <w:bottom w:val="thinThickSmallGap" w:sz="18" w:space="0" w:color="auto"/>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Times New Roman"/>
                <w:b/>
                <w:bCs/>
                <w:sz w:val="24"/>
                <w:szCs w:val="24"/>
                <w:lang w:bidi="ar-EG"/>
              </w:rPr>
            </w:pPr>
            <w:r w:rsidRPr="0039183E">
              <w:rPr>
                <w:rFonts w:ascii="Times New Roman" w:eastAsia="Times New Roman" w:hAnsi="Times New Roman" w:cs="Times New Roman"/>
                <w:b/>
                <w:bCs/>
                <w:sz w:val="24"/>
                <w:szCs w:val="24"/>
                <w:rtl/>
                <w:lang w:bidi="ar-EG"/>
              </w:rPr>
              <w:t>المتغيرات</w:t>
            </w:r>
          </w:p>
        </w:tc>
        <w:tc>
          <w:tcPr>
            <w:tcW w:w="1965" w:type="dxa"/>
            <w:gridSpan w:val="2"/>
            <w:tcBorders>
              <w:top w:val="thinThickSmallGap" w:sz="18" w:space="0" w:color="auto"/>
              <w:left w:val="single" w:sz="4" w:space="0" w:color="auto"/>
              <w:bottom w:val="double" w:sz="6" w:space="0" w:color="auto"/>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Times New Roman"/>
                <w:b/>
                <w:bCs/>
                <w:sz w:val="24"/>
                <w:szCs w:val="24"/>
                <w:lang w:bidi="ar-EG"/>
              </w:rPr>
            </w:pPr>
            <w:r w:rsidRPr="0039183E">
              <w:rPr>
                <w:rFonts w:ascii="Times New Roman" w:eastAsia="Times New Roman" w:hAnsi="Times New Roman" w:cs="Times New Roman"/>
                <w:b/>
                <w:bCs/>
                <w:sz w:val="24"/>
                <w:szCs w:val="24"/>
                <w:rtl/>
                <w:lang w:bidi="ar-EG"/>
              </w:rPr>
              <w:t>المجموعة المميزة</w:t>
            </w:r>
          </w:p>
        </w:tc>
        <w:tc>
          <w:tcPr>
            <w:tcW w:w="1826" w:type="dxa"/>
            <w:gridSpan w:val="2"/>
            <w:tcBorders>
              <w:top w:val="thinThickSmallGap" w:sz="18" w:space="0" w:color="auto"/>
              <w:left w:val="single" w:sz="4" w:space="0" w:color="auto"/>
              <w:bottom w:val="double" w:sz="6" w:space="0" w:color="auto"/>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Times New Roman"/>
                <w:b/>
                <w:bCs/>
                <w:lang w:bidi="ar-EG"/>
              </w:rPr>
            </w:pPr>
            <w:r w:rsidRPr="0039183E">
              <w:rPr>
                <w:rFonts w:ascii="Times New Roman" w:eastAsia="Times New Roman" w:hAnsi="Times New Roman" w:cs="Times New Roman"/>
                <w:b/>
                <w:bCs/>
                <w:rtl/>
                <w:lang w:bidi="ar-EG"/>
              </w:rPr>
              <w:t>المجموعة غير المميزة</w:t>
            </w:r>
          </w:p>
        </w:tc>
        <w:tc>
          <w:tcPr>
            <w:tcW w:w="1134" w:type="dxa"/>
            <w:vMerge w:val="restart"/>
            <w:tcBorders>
              <w:top w:val="thinThickSmallGap" w:sz="18" w:space="0" w:color="auto"/>
              <w:left w:val="single" w:sz="4" w:space="0" w:color="auto"/>
              <w:bottom w:val="thinThickSmallGap" w:sz="18" w:space="0" w:color="auto"/>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Times New Roman"/>
                <w:b/>
                <w:bCs/>
                <w:sz w:val="24"/>
                <w:szCs w:val="24"/>
                <w:lang w:bidi="ar-EG"/>
              </w:rPr>
            </w:pPr>
            <w:r w:rsidRPr="0039183E">
              <w:rPr>
                <w:rFonts w:ascii="Times New Roman" w:eastAsia="Times New Roman" w:hAnsi="Times New Roman" w:cs="Times New Roman"/>
                <w:b/>
                <w:bCs/>
                <w:sz w:val="24"/>
                <w:szCs w:val="24"/>
                <w:rtl/>
                <w:lang w:bidi="ar-EG"/>
              </w:rPr>
              <w:t>الفرق بين المتوسطين</w:t>
            </w:r>
          </w:p>
        </w:tc>
        <w:tc>
          <w:tcPr>
            <w:tcW w:w="1272" w:type="dxa"/>
            <w:vMerge w:val="restart"/>
            <w:tcBorders>
              <w:top w:val="thinThickSmallGap" w:sz="18" w:space="0" w:color="auto"/>
              <w:left w:val="single" w:sz="4" w:space="0" w:color="auto"/>
              <w:bottom w:val="thinThickSmallGap" w:sz="18" w:space="0" w:color="auto"/>
              <w:right w:val="nil"/>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Times New Roman"/>
                <w:b/>
                <w:bCs/>
                <w:sz w:val="24"/>
                <w:szCs w:val="24"/>
                <w:lang w:bidi="ar-EG"/>
              </w:rPr>
            </w:pPr>
            <w:r w:rsidRPr="0039183E">
              <w:rPr>
                <w:rFonts w:ascii="Times New Roman" w:eastAsia="Times New Roman" w:hAnsi="Times New Roman" w:cs="Times New Roman"/>
                <w:b/>
                <w:bCs/>
                <w:sz w:val="24"/>
                <w:szCs w:val="24"/>
                <w:rtl/>
                <w:lang w:bidi="ar-EG"/>
              </w:rPr>
              <w:t>"ت"</w:t>
            </w:r>
          </w:p>
        </w:tc>
      </w:tr>
      <w:tr w:rsidR="0039183E" w:rsidRPr="0039183E" w:rsidTr="0039183E">
        <w:trPr>
          <w:trHeight w:val="353"/>
          <w:jc w:val="center"/>
        </w:trPr>
        <w:tc>
          <w:tcPr>
            <w:tcW w:w="0" w:type="auto"/>
            <w:vMerge/>
            <w:tcBorders>
              <w:top w:val="thinThickSmallGap" w:sz="18" w:space="0" w:color="auto"/>
              <w:left w:val="nil"/>
              <w:bottom w:val="thinThickSmallGap" w:sz="18" w:space="0" w:color="auto"/>
              <w:right w:val="single" w:sz="4"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Times New Roman"/>
                <w:b/>
                <w:bCs/>
                <w:sz w:val="24"/>
                <w:szCs w:val="24"/>
                <w:lang w:bidi="ar-EG"/>
              </w:rPr>
            </w:pPr>
          </w:p>
        </w:tc>
        <w:tc>
          <w:tcPr>
            <w:tcW w:w="983" w:type="dxa"/>
            <w:tcBorders>
              <w:top w:val="double" w:sz="6" w:space="0" w:color="auto"/>
              <w:left w:val="single" w:sz="4" w:space="0" w:color="auto"/>
              <w:bottom w:val="thinThickSmallGap" w:sz="18" w:space="0" w:color="auto"/>
              <w:right w:val="single" w:sz="4" w:space="0" w:color="auto"/>
            </w:tcBorders>
            <w:shd w:val="clear" w:color="auto" w:fill="D9D9D9" w:themeFill="background1" w:themeFillShade="D9"/>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س</w:t>
            </w:r>
          </w:p>
        </w:tc>
        <w:tc>
          <w:tcPr>
            <w:tcW w:w="982" w:type="dxa"/>
            <w:tcBorders>
              <w:top w:val="double" w:sz="6" w:space="0" w:color="auto"/>
              <w:left w:val="single" w:sz="4" w:space="0" w:color="auto"/>
              <w:bottom w:val="thinThickSmallGap" w:sz="18" w:space="0" w:color="auto"/>
              <w:right w:val="single" w:sz="4" w:space="0" w:color="auto"/>
            </w:tcBorders>
            <w:shd w:val="clear" w:color="auto" w:fill="D9D9D9" w:themeFill="background1" w:themeFillShade="D9"/>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ع</w:t>
            </w:r>
          </w:p>
        </w:tc>
        <w:tc>
          <w:tcPr>
            <w:tcW w:w="875" w:type="dxa"/>
            <w:tcBorders>
              <w:top w:val="double" w:sz="6" w:space="0" w:color="auto"/>
              <w:left w:val="single" w:sz="4" w:space="0" w:color="auto"/>
              <w:bottom w:val="thinThickSmallGap" w:sz="18" w:space="0" w:color="auto"/>
              <w:right w:val="single" w:sz="4" w:space="0" w:color="auto"/>
            </w:tcBorders>
            <w:shd w:val="clear" w:color="auto" w:fill="D9D9D9" w:themeFill="background1" w:themeFillShade="D9"/>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س</w:t>
            </w:r>
          </w:p>
        </w:tc>
        <w:tc>
          <w:tcPr>
            <w:tcW w:w="951" w:type="dxa"/>
            <w:tcBorders>
              <w:top w:val="double" w:sz="6" w:space="0" w:color="auto"/>
              <w:left w:val="single" w:sz="4" w:space="0" w:color="auto"/>
              <w:bottom w:val="thinThickSmallGap" w:sz="18" w:space="0" w:color="auto"/>
              <w:right w:val="single" w:sz="4" w:space="0" w:color="auto"/>
            </w:tcBorders>
            <w:shd w:val="clear" w:color="auto" w:fill="D9D9D9" w:themeFill="background1" w:themeFillShade="D9"/>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ع</w:t>
            </w:r>
          </w:p>
        </w:tc>
        <w:tc>
          <w:tcPr>
            <w:tcW w:w="0" w:type="auto"/>
            <w:vMerge/>
            <w:tcBorders>
              <w:top w:val="thinThickSmallGap" w:sz="18" w:space="0" w:color="auto"/>
              <w:left w:val="single" w:sz="4" w:space="0" w:color="auto"/>
              <w:bottom w:val="thinThickSmallGap" w:sz="18" w:space="0" w:color="auto"/>
              <w:right w:val="single" w:sz="4"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Times New Roman"/>
                <w:b/>
                <w:bCs/>
                <w:sz w:val="24"/>
                <w:szCs w:val="24"/>
                <w:lang w:bidi="ar-EG"/>
              </w:rPr>
            </w:pPr>
          </w:p>
        </w:tc>
        <w:tc>
          <w:tcPr>
            <w:tcW w:w="0" w:type="auto"/>
            <w:vMerge/>
            <w:tcBorders>
              <w:top w:val="thinThickSmallGap" w:sz="18" w:space="0" w:color="auto"/>
              <w:left w:val="single" w:sz="4" w:space="0" w:color="auto"/>
              <w:bottom w:val="thinThickSmallGap" w:sz="18" w:space="0" w:color="auto"/>
              <w:right w:val="nil"/>
            </w:tcBorders>
            <w:vAlign w:val="center"/>
            <w:hideMark/>
          </w:tcPr>
          <w:p w:rsidR="0039183E" w:rsidRPr="0039183E" w:rsidRDefault="0039183E" w:rsidP="0039183E">
            <w:pPr>
              <w:bidi w:val="0"/>
              <w:spacing w:after="0" w:line="240" w:lineRule="auto"/>
              <w:rPr>
                <w:rFonts w:ascii="Times New Roman" w:eastAsia="Times New Roman" w:hAnsi="Times New Roman" w:cs="Times New Roman"/>
                <w:b/>
                <w:bCs/>
                <w:sz w:val="24"/>
                <w:szCs w:val="24"/>
                <w:lang w:bidi="ar-EG"/>
              </w:rPr>
            </w:pPr>
          </w:p>
        </w:tc>
      </w:tr>
      <w:tr w:rsidR="0039183E" w:rsidRPr="0039183E" w:rsidTr="0039183E">
        <w:trPr>
          <w:jc w:val="center"/>
        </w:trPr>
        <w:tc>
          <w:tcPr>
            <w:tcW w:w="1535" w:type="dxa"/>
            <w:tcBorders>
              <w:top w:val="thinThickSmallGap" w:sz="18"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sz w:val="26"/>
                <w:szCs w:val="26"/>
              </w:rPr>
            </w:pPr>
            <w:r w:rsidRPr="0039183E">
              <w:rPr>
                <w:rFonts w:ascii="Times New Roman" w:eastAsia="Times New Roman" w:hAnsi="Times New Roman" w:cs="Simplified Arabic" w:hint="cs"/>
                <w:sz w:val="26"/>
                <w:szCs w:val="26"/>
                <w:rtl/>
              </w:rPr>
              <w:t>مرحلة الاقتراب</w:t>
            </w:r>
          </w:p>
        </w:tc>
        <w:tc>
          <w:tcPr>
            <w:tcW w:w="983" w:type="dxa"/>
            <w:tcBorders>
              <w:top w:val="thinThickSmallGap" w:sz="18"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9.125</w:t>
            </w:r>
          </w:p>
        </w:tc>
        <w:tc>
          <w:tcPr>
            <w:tcW w:w="982" w:type="dxa"/>
            <w:tcBorders>
              <w:top w:val="thinThickSmallGap" w:sz="18"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0.64</w:t>
            </w:r>
          </w:p>
        </w:tc>
        <w:tc>
          <w:tcPr>
            <w:tcW w:w="875" w:type="dxa"/>
            <w:tcBorders>
              <w:top w:val="thinThickSmallGap" w:sz="18"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5.375</w:t>
            </w:r>
          </w:p>
        </w:tc>
        <w:tc>
          <w:tcPr>
            <w:tcW w:w="951" w:type="dxa"/>
            <w:tcBorders>
              <w:top w:val="thinThickSmallGap" w:sz="18"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0.74</w:t>
            </w:r>
          </w:p>
        </w:tc>
        <w:tc>
          <w:tcPr>
            <w:tcW w:w="1134" w:type="dxa"/>
            <w:tcBorders>
              <w:top w:val="thinThickSmallGap" w:sz="18"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3.75</w:t>
            </w:r>
          </w:p>
        </w:tc>
        <w:tc>
          <w:tcPr>
            <w:tcW w:w="1272" w:type="dxa"/>
            <w:tcBorders>
              <w:top w:val="thinThickSmallGap" w:sz="18" w:space="0" w:color="auto"/>
              <w:left w:val="single" w:sz="4" w:space="0" w:color="auto"/>
              <w:bottom w:val="double" w:sz="6"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10.801</w:t>
            </w:r>
          </w:p>
        </w:tc>
      </w:tr>
      <w:tr w:rsidR="0039183E" w:rsidRPr="0039183E" w:rsidTr="0039183E">
        <w:trPr>
          <w:jc w:val="center"/>
        </w:trPr>
        <w:tc>
          <w:tcPr>
            <w:tcW w:w="1535"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sz w:val="26"/>
                <w:szCs w:val="26"/>
              </w:rPr>
            </w:pPr>
            <w:r w:rsidRPr="0039183E">
              <w:rPr>
                <w:rFonts w:ascii="Times New Roman" w:eastAsia="Times New Roman" w:hAnsi="Times New Roman" w:cs="Simplified Arabic" w:hint="cs"/>
                <w:sz w:val="26"/>
                <w:szCs w:val="26"/>
                <w:rtl/>
              </w:rPr>
              <w:t>مرحلة الحجله</w:t>
            </w:r>
          </w:p>
        </w:tc>
        <w:tc>
          <w:tcPr>
            <w:tcW w:w="983" w:type="dxa"/>
            <w:tcBorders>
              <w:top w:val="double" w:sz="6"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8.5</w:t>
            </w:r>
          </w:p>
        </w:tc>
        <w:tc>
          <w:tcPr>
            <w:tcW w:w="982" w:type="dxa"/>
            <w:tcBorders>
              <w:top w:val="double" w:sz="6"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0.534</w:t>
            </w:r>
          </w:p>
        </w:tc>
        <w:tc>
          <w:tcPr>
            <w:tcW w:w="875" w:type="dxa"/>
            <w:tcBorders>
              <w:top w:val="double" w:sz="6"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2.62</w:t>
            </w:r>
          </w:p>
        </w:tc>
        <w:tc>
          <w:tcPr>
            <w:tcW w:w="951" w:type="dxa"/>
            <w:tcBorders>
              <w:top w:val="double" w:sz="6"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1.06</w:t>
            </w:r>
          </w:p>
        </w:tc>
        <w:tc>
          <w:tcPr>
            <w:tcW w:w="1134" w:type="dxa"/>
            <w:tcBorders>
              <w:top w:val="double" w:sz="6"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5.87</w:t>
            </w:r>
          </w:p>
        </w:tc>
        <w:tc>
          <w:tcPr>
            <w:tcW w:w="1272" w:type="dxa"/>
            <w:tcBorders>
              <w:top w:val="double" w:sz="6" w:space="0" w:color="auto"/>
              <w:left w:val="single" w:sz="4" w:space="0" w:color="auto"/>
              <w:bottom w:val="double" w:sz="6"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13.99</w:t>
            </w:r>
          </w:p>
        </w:tc>
      </w:tr>
      <w:tr w:rsidR="0039183E" w:rsidRPr="0039183E" w:rsidTr="0039183E">
        <w:trPr>
          <w:jc w:val="center"/>
        </w:trPr>
        <w:tc>
          <w:tcPr>
            <w:tcW w:w="1535"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sz w:val="26"/>
                <w:szCs w:val="26"/>
              </w:rPr>
            </w:pPr>
            <w:r w:rsidRPr="0039183E">
              <w:rPr>
                <w:rFonts w:ascii="Times New Roman" w:eastAsia="Times New Roman" w:hAnsi="Times New Roman" w:cs="Simplified Arabic" w:hint="cs"/>
                <w:sz w:val="26"/>
                <w:szCs w:val="26"/>
                <w:rtl/>
              </w:rPr>
              <w:t>مرحلة الخطوه</w:t>
            </w:r>
          </w:p>
        </w:tc>
        <w:tc>
          <w:tcPr>
            <w:tcW w:w="983" w:type="dxa"/>
            <w:tcBorders>
              <w:top w:val="double" w:sz="6"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8.375</w:t>
            </w:r>
          </w:p>
        </w:tc>
        <w:tc>
          <w:tcPr>
            <w:tcW w:w="982" w:type="dxa"/>
            <w:tcBorders>
              <w:top w:val="double" w:sz="6"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0.517</w:t>
            </w:r>
          </w:p>
        </w:tc>
        <w:tc>
          <w:tcPr>
            <w:tcW w:w="875" w:type="dxa"/>
            <w:tcBorders>
              <w:top w:val="double" w:sz="6"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1.25</w:t>
            </w:r>
          </w:p>
        </w:tc>
        <w:tc>
          <w:tcPr>
            <w:tcW w:w="951" w:type="dxa"/>
            <w:tcBorders>
              <w:top w:val="double" w:sz="6"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1.16</w:t>
            </w:r>
          </w:p>
        </w:tc>
        <w:tc>
          <w:tcPr>
            <w:tcW w:w="1134" w:type="dxa"/>
            <w:tcBorders>
              <w:top w:val="double" w:sz="6" w:space="0" w:color="auto"/>
              <w:left w:val="single" w:sz="4" w:space="0" w:color="auto"/>
              <w:bottom w:val="double" w:sz="6"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7.12</w:t>
            </w:r>
          </w:p>
        </w:tc>
        <w:tc>
          <w:tcPr>
            <w:tcW w:w="1272" w:type="dxa"/>
            <w:tcBorders>
              <w:top w:val="double" w:sz="6" w:space="0" w:color="auto"/>
              <w:left w:val="single" w:sz="4" w:space="0" w:color="auto"/>
              <w:bottom w:val="double" w:sz="6"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15.8</w:t>
            </w:r>
          </w:p>
        </w:tc>
      </w:tr>
      <w:tr w:rsidR="0039183E" w:rsidRPr="0039183E" w:rsidTr="0039183E">
        <w:trPr>
          <w:jc w:val="center"/>
        </w:trPr>
        <w:tc>
          <w:tcPr>
            <w:tcW w:w="1535"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sz w:val="26"/>
                <w:szCs w:val="26"/>
              </w:rPr>
            </w:pPr>
            <w:r w:rsidRPr="0039183E">
              <w:rPr>
                <w:rFonts w:ascii="Times New Roman" w:eastAsia="Times New Roman" w:hAnsi="Times New Roman" w:cs="Simplified Arabic" w:hint="cs"/>
                <w:sz w:val="26"/>
                <w:szCs w:val="26"/>
                <w:rtl/>
              </w:rPr>
              <w:t>مرحلة الوثبه</w:t>
            </w:r>
          </w:p>
        </w:tc>
        <w:tc>
          <w:tcPr>
            <w:tcW w:w="983" w:type="dxa"/>
            <w:tcBorders>
              <w:top w:val="double" w:sz="6"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8.5</w:t>
            </w:r>
          </w:p>
        </w:tc>
        <w:tc>
          <w:tcPr>
            <w:tcW w:w="982" w:type="dxa"/>
            <w:tcBorders>
              <w:top w:val="double" w:sz="6"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0.925</w:t>
            </w:r>
          </w:p>
        </w:tc>
        <w:tc>
          <w:tcPr>
            <w:tcW w:w="875" w:type="dxa"/>
            <w:tcBorders>
              <w:top w:val="double" w:sz="6"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1.87</w:t>
            </w:r>
          </w:p>
        </w:tc>
        <w:tc>
          <w:tcPr>
            <w:tcW w:w="951" w:type="dxa"/>
            <w:tcBorders>
              <w:top w:val="double" w:sz="6"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1.356</w:t>
            </w:r>
          </w:p>
        </w:tc>
        <w:tc>
          <w:tcPr>
            <w:tcW w:w="1134" w:type="dxa"/>
            <w:tcBorders>
              <w:top w:val="double" w:sz="6"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6.62</w:t>
            </w:r>
          </w:p>
        </w:tc>
        <w:tc>
          <w:tcPr>
            <w:tcW w:w="1272" w:type="dxa"/>
            <w:tcBorders>
              <w:top w:val="double" w:sz="6"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11.41</w:t>
            </w:r>
          </w:p>
        </w:tc>
      </w:tr>
      <w:tr w:rsidR="0039183E" w:rsidRPr="0039183E" w:rsidTr="0039183E">
        <w:trPr>
          <w:jc w:val="center"/>
        </w:trPr>
        <w:tc>
          <w:tcPr>
            <w:tcW w:w="1535" w:type="dxa"/>
            <w:tcBorders>
              <w:top w:val="double" w:sz="4" w:space="0" w:color="auto"/>
              <w:left w:val="nil"/>
              <w:bottom w:val="thinThickSmallGap" w:sz="18" w:space="0" w:color="auto"/>
              <w:right w:val="single" w:sz="4"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sz w:val="26"/>
                <w:szCs w:val="26"/>
              </w:rPr>
            </w:pPr>
            <w:r w:rsidRPr="0039183E">
              <w:rPr>
                <w:rFonts w:ascii="Times New Roman" w:eastAsia="Times New Roman" w:hAnsi="Times New Roman" w:cs="Simplified Arabic" w:hint="cs"/>
                <w:sz w:val="26"/>
                <w:szCs w:val="26"/>
                <w:rtl/>
              </w:rPr>
              <w:t>مرحلة الهبوط</w:t>
            </w:r>
          </w:p>
        </w:tc>
        <w:tc>
          <w:tcPr>
            <w:tcW w:w="983" w:type="dxa"/>
            <w:tcBorders>
              <w:top w:val="double" w:sz="4" w:space="0" w:color="auto"/>
              <w:left w:val="single" w:sz="4" w:space="0" w:color="auto"/>
              <w:bottom w:val="thinThickSmallGap" w:sz="18"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8.125</w:t>
            </w:r>
          </w:p>
        </w:tc>
        <w:tc>
          <w:tcPr>
            <w:tcW w:w="982" w:type="dxa"/>
            <w:tcBorders>
              <w:top w:val="double" w:sz="4" w:space="0" w:color="auto"/>
              <w:left w:val="single" w:sz="4" w:space="0" w:color="auto"/>
              <w:bottom w:val="thinThickSmallGap" w:sz="18"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0.991</w:t>
            </w:r>
          </w:p>
        </w:tc>
        <w:tc>
          <w:tcPr>
            <w:tcW w:w="875" w:type="dxa"/>
            <w:tcBorders>
              <w:top w:val="double" w:sz="4" w:space="0" w:color="auto"/>
              <w:left w:val="single" w:sz="4" w:space="0" w:color="auto"/>
              <w:bottom w:val="thinThickSmallGap" w:sz="18"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1.5</w:t>
            </w:r>
          </w:p>
        </w:tc>
        <w:tc>
          <w:tcPr>
            <w:tcW w:w="951" w:type="dxa"/>
            <w:tcBorders>
              <w:top w:val="double" w:sz="4" w:space="0" w:color="auto"/>
              <w:left w:val="single" w:sz="4" w:space="0" w:color="auto"/>
              <w:bottom w:val="thinThickSmallGap" w:sz="18"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0.755</w:t>
            </w:r>
          </w:p>
        </w:tc>
        <w:tc>
          <w:tcPr>
            <w:tcW w:w="1134" w:type="dxa"/>
            <w:tcBorders>
              <w:top w:val="double" w:sz="4" w:space="0" w:color="auto"/>
              <w:left w:val="single" w:sz="4" w:space="0" w:color="auto"/>
              <w:bottom w:val="thinThickSmallGap" w:sz="18"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6.62</w:t>
            </w:r>
          </w:p>
        </w:tc>
        <w:tc>
          <w:tcPr>
            <w:tcW w:w="1272" w:type="dxa"/>
            <w:tcBorders>
              <w:top w:val="double" w:sz="4" w:space="0" w:color="auto"/>
              <w:left w:val="single" w:sz="4" w:space="0" w:color="auto"/>
              <w:bottom w:val="thinThickSmallGap" w:sz="18"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15.03</w:t>
            </w:r>
          </w:p>
        </w:tc>
      </w:tr>
      <w:tr w:rsidR="0039183E" w:rsidRPr="0039183E" w:rsidTr="0039183E">
        <w:trPr>
          <w:jc w:val="center"/>
        </w:trPr>
        <w:tc>
          <w:tcPr>
            <w:tcW w:w="1535" w:type="dxa"/>
            <w:tcBorders>
              <w:top w:val="thinThickSmallGap" w:sz="18" w:space="0" w:color="auto"/>
              <w:left w:val="nil"/>
              <w:bottom w:val="thinThickSmallGap" w:sz="18"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6"/>
                <w:szCs w:val="26"/>
              </w:rPr>
            </w:pPr>
            <w:r w:rsidRPr="0039183E">
              <w:rPr>
                <w:rFonts w:ascii="Times New Roman" w:eastAsia="Times New Roman" w:hAnsi="Times New Roman" w:cs="Simplified Arabic" w:hint="cs"/>
                <w:sz w:val="26"/>
                <w:szCs w:val="26"/>
                <w:rtl/>
              </w:rPr>
              <w:t>المجموع</w:t>
            </w:r>
          </w:p>
        </w:tc>
        <w:tc>
          <w:tcPr>
            <w:tcW w:w="983" w:type="dxa"/>
            <w:tcBorders>
              <w:top w:val="thinThickSmallGap" w:sz="18" w:space="0" w:color="auto"/>
              <w:left w:val="single" w:sz="4" w:space="0" w:color="auto"/>
              <w:bottom w:val="thinThickSmallGap" w:sz="18"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42.62</w:t>
            </w:r>
          </w:p>
        </w:tc>
        <w:tc>
          <w:tcPr>
            <w:tcW w:w="982" w:type="dxa"/>
            <w:tcBorders>
              <w:top w:val="thinThickSmallGap" w:sz="18" w:space="0" w:color="auto"/>
              <w:left w:val="single" w:sz="4" w:space="0" w:color="auto"/>
              <w:bottom w:val="thinThickSmallGap" w:sz="18"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1.99</w:t>
            </w:r>
          </w:p>
        </w:tc>
        <w:tc>
          <w:tcPr>
            <w:tcW w:w="875" w:type="dxa"/>
            <w:tcBorders>
              <w:top w:val="thinThickSmallGap" w:sz="18" w:space="0" w:color="auto"/>
              <w:left w:val="single" w:sz="4" w:space="0" w:color="auto"/>
              <w:bottom w:val="thinThickSmallGap" w:sz="18"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12.62</w:t>
            </w:r>
          </w:p>
        </w:tc>
        <w:tc>
          <w:tcPr>
            <w:tcW w:w="951" w:type="dxa"/>
            <w:tcBorders>
              <w:top w:val="thinThickSmallGap" w:sz="18" w:space="0" w:color="auto"/>
              <w:left w:val="single" w:sz="4" w:space="0" w:color="auto"/>
              <w:bottom w:val="thinThickSmallGap" w:sz="18"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3.925</w:t>
            </w:r>
          </w:p>
        </w:tc>
        <w:tc>
          <w:tcPr>
            <w:tcW w:w="1134" w:type="dxa"/>
            <w:tcBorders>
              <w:top w:val="thinThickSmallGap" w:sz="18" w:space="0" w:color="auto"/>
              <w:left w:val="single" w:sz="4" w:space="0" w:color="auto"/>
              <w:bottom w:val="thinThickSmallGap" w:sz="18"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30</w:t>
            </w:r>
          </w:p>
        </w:tc>
        <w:tc>
          <w:tcPr>
            <w:tcW w:w="1272" w:type="dxa"/>
            <w:tcBorders>
              <w:top w:val="thinThickSmallGap" w:sz="18" w:space="0" w:color="auto"/>
              <w:left w:val="single" w:sz="4" w:space="0" w:color="auto"/>
              <w:bottom w:val="thinThickSmallGap" w:sz="18"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Times New Roman"/>
                <w:sz w:val="24"/>
                <w:szCs w:val="24"/>
                <w:lang w:bidi="ar-EG"/>
              </w:rPr>
            </w:pPr>
            <w:r w:rsidRPr="0039183E">
              <w:rPr>
                <w:rFonts w:ascii="Times New Roman" w:eastAsia="Times New Roman" w:hAnsi="Times New Roman" w:cs="Times New Roman"/>
                <w:sz w:val="24"/>
                <w:szCs w:val="24"/>
                <w:rtl/>
                <w:lang w:bidi="ar-EG"/>
              </w:rPr>
              <w:t>19.26</w:t>
            </w:r>
          </w:p>
        </w:tc>
      </w:tr>
    </w:tbl>
    <w:p w:rsidR="0039183E" w:rsidRPr="0039183E" w:rsidRDefault="0039183E" w:rsidP="0039183E">
      <w:pPr>
        <w:spacing w:after="0" w:line="240" w:lineRule="auto"/>
        <w:ind w:firstLine="720"/>
        <w:jc w:val="both"/>
        <w:rPr>
          <w:rFonts w:ascii="Times New Roman" w:eastAsia="Times New Roman" w:hAnsi="Times New Roman" w:cs="Simplified Arabic"/>
          <w:color w:val="000000"/>
          <w:u w:val="single"/>
          <w:rtl/>
          <w:lang w:bidi="ar-EG"/>
        </w:rPr>
      </w:pPr>
      <w:r w:rsidRPr="0039183E">
        <w:rPr>
          <w:rFonts w:ascii="Times New Roman" w:eastAsia="Times New Roman" w:hAnsi="Times New Roman" w:cs="Simplified Arabic" w:hint="cs"/>
          <w:color w:val="000000"/>
          <w:u w:val="single"/>
          <w:rtl/>
          <w:lang w:bidi="ar-EG"/>
        </w:rPr>
        <w:t>قيمة "ت" الجدوليه عند مستوى دلالة 0.05 = 2.145</w:t>
      </w:r>
    </w:p>
    <w:p w:rsidR="0039183E" w:rsidRDefault="0039183E" w:rsidP="00D25976">
      <w:pPr>
        <w:tabs>
          <w:tab w:val="left" w:pos="3900"/>
        </w:tabs>
        <w:spacing w:after="0" w:line="240" w:lineRule="auto"/>
        <w:ind w:firstLine="720"/>
        <w:jc w:val="both"/>
        <w:rPr>
          <w:rFonts w:ascii="Times New Roman" w:eastAsia="Times New Roman" w:hAnsi="Times New Roman" w:cs="Simplified Arabic"/>
          <w:color w:val="000000"/>
          <w:sz w:val="28"/>
          <w:szCs w:val="28"/>
          <w:rtl/>
          <w:lang w:bidi="ar-EG"/>
        </w:rPr>
      </w:pPr>
      <w:r w:rsidRPr="0039183E">
        <w:rPr>
          <w:rFonts w:ascii="Times New Roman" w:eastAsia="Times New Roman" w:hAnsi="Times New Roman" w:cs="Simplified Arabic" w:hint="cs"/>
          <w:color w:val="000000"/>
          <w:sz w:val="28"/>
          <w:szCs w:val="28"/>
          <w:rtl/>
          <w:lang w:bidi="ar-EG"/>
        </w:rPr>
        <w:t>يتضح من جدول (</w:t>
      </w:r>
      <w:r w:rsidR="00D25976">
        <w:rPr>
          <w:rFonts w:ascii="Times New Roman" w:eastAsia="Times New Roman" w:hAnsi="Times New Roman" w:cs="Simplified Arabic" w:hint="cs"/>
          <w:color w:val="000000"/>
          <w:sz w:val="28"/>
          <w:szCs w:val="28"/>
          <w:rtl/>
          <w:lang w:bidi="ar-EG"/>
        </w:rPr>
        <w:t>5</w:t>
      </w:r>
      <w:r w:rsidRPr="0039183E">
        <w:rPr>
          <w:rFonts w:ascii="Times New Roman" w:eastAsia="Times New Roman" w:hAnsi="Times New Roman" w:cs="Simplified Arabic" w:hint="cs"/>
          <w:color w:val="000000"/>
          <w:sz w:val="28"/>
          <w:szCs w:val="28"/>
          <w:rtl/>
          <w:lang w:bidi="ar-EG"/>
        </w:rPr>
        <w:t xml:space="preserve">) وجود فـروق دالـة إحصائيا بين المجموعتين المميزة وغير المميـزة ولصالـح المجموعـة المميزة ممـا يـدل على صـدق </w:t>
      </w:r>
      <w:r w:rsidRPr="0039183E">
        <w:rPr>
          <w:rFonts w:ascii="Times New Roman" w:eastAsia="Times New Roman" w:hAnsi="Times New Roman" w:cs="Simplified Arabic" w:hint="cs"/>
          <w:sz w:val="28"/>
          <w:szCs w:val="28"/>
          <w:rtl/>
          <w:lang w:bidi="ar-EG"/>
        </w:rPr>
        <w:t>اختبار المستوي المهاري فيما</w:t>
      </w:r>
      <w:r w:rsidRPr="0039183E">
        <w:rPr>
          <w:rFonts w:ascii="Times New Roman" w:eastAsia="Times New Roman" w:hAnsi="Times New Roman" w:cs="Simplified Arabic" w:hint="cs"/>
          <w:color w:val="000000"/>
          <w:sz w:val="28"/>
          <w:szCs w:val="28"/>
          <w:rtl/>
          <w:lang w:bidi="ar-EG"/>
        </w:rPr>
        <w:t xml:space="preserve"> وضـع مـن أجلـه. </w:t>
      </w:r>
    </w:p>
    <w:p w:rsidR="006D026D" w:rsidRDefault="006D026D" w:rsidP="00D25976">
      <w:pPr>
        <w:tabs>
          <w:tab w:val="left" w:pos="3900"/>
        </w:tabs>
        <w:spacing w:after="0" w:line="240" w:lineRule="auto"/>
        <w:ind w:firstLine="720"/>
        <w:jc w:val="both"/>
        <w:rPr>
          <w:rFonts w:ascii="Times New Roman" w:eastAsia="Times New Roman" w:hAnsi="Times New Roman" w:cs="Simplified Arabic"/>
          <w:color w:val="000000"/>
          <w:sz w:val="28"/>
          <w:szCs w:val="28"/>
          <w:rtl/>
          <w:lang w:bidi="ar-EG"/>
        </w:rPr>
      </w:pPr>
    </w:p>
    <w:p w:rsidR="006D026D" w:rsidRDefault="006D026D" w:rsidP="00D25976">
      <w:pPr>
        <w:tabs>
          <w:tab w:val="left" w:pos="3900"/>
        </w:tabs>
        <w:spacing w:after="0" w:line="240" w:lineRule="auto"/>
        <w:ind w:firstLine="720"/>
        <w:jc w:val="both"/>
        <w:rPr>
          <w:rFonts w:ascii="Times New Roman" w:eastAsia="Times New Roman" w:hAnsi="Times New Roman" w:cs="Simplified Arabic"/>
          <w:color w:val="000000"/>
          <w:sz w:val="28"/>
          <w:szCs w:val="28"/>
          <w:rtl/>
          <w:lang w:bidi="ar-EG"/>
        </w:rPr>
      </w:pPr>
    </w:p>
    <w:p w:rsidR="0039183E" w:rsidRPr="0039183E" w:rsidRDefault="0039183E" w:rsidP="0039183E">
      <w:pPr>
        <w:spacing w:before="120" w:after="0" w:line="240" w:lineRule="auto"/>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lastRenderedPageBreak/>
        <w:t>ثانياً : ثبات الاختبار:</w:t>
      </w:r>
    </w:p>
    <w:p w:rsidR="0039183E" w:rsidRPr="0039183E" w:rsidRDefault="0039183E" w:rsidP="00D25976">
      <w:pPr>
        <w:spacing w:after="0" w:line="240" w:lineRule="auto"/>
        <w:ind w:firstLine="509"/>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قام الباحث بتطبيق الاختبار وإعادة تطبيقه بفارق زمني مدته أسبوع على 8 طلاب من مجتمع البحث و من خارج العينة الأساسية ، والجدول رقم (</w:t>
      </w:r>
      <w:r w:rsidR="00D25976">
        <w:rPr>
          <w:rFonts w:ascii="Times New Roman" w:eastAsia="Times New Roman" w:hAnsi="Times New Roman" w:cs="Simplified Arabic" w:hint="cs"/>
          <w:sz w:val="28"/>
          <w:szCs w:val="28"/>
          <w:rtl/>
        </w:rPr>
        <w:t>6</w:t>
      </w:r>
      <w:r w:rsidRPr="0039183E">
        <w:rPr>
          <w:rFonts w:ascii="Times New Roman" w:eastAsia="Times New Roman" w:hAnsi="Times New Roman" w:cs="Simplified Arabic" w:hint="cs"/>
          <w:sz w:val="28"/>
          <w:szCs w:val="28"/>
          <w:rtl/>
        </w:rPr>
        <w:t>) يوضح ذلك.</w:t>
      </w:r>
    </w:p>
    <w:p w:rsidR="0039183E" w:rsidRPr="0039183E" w:rsidRDefault="0039183E" w:rsidP="00D25976">
      <w:pPr>
        <w:spacing w:after="0" w:line="240" w:lineRule="auto"/>
        <w:jc w:val="center"/>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جدول (</w:t>
      </w:r>
      <w:r w:rsidR="00D25976">
        <w:rPr>
          <w:rFonts w:ascii="Times New Roman" w:eastAsia="Times New Roman" w:hAnsi="Times New Roman" w:cs="Simplified Arabic" w:hint="cs"/>
          <w:sz w:val="28"/>
          <w:szCs w:val="28"/>
          <w:rtl/>
        </w:rPr>
        <w:t>6</w:t>
      </w:r>
      <w:r w:rsidRPr="0039183E">
        <w:rPr>
          <w:rFonts w:ascii="Times New Roman" w:eastAsia="Times New Roman" w:hAnsi="Times New Roman" w:cs="Simplified Arabic" w:hint="cs"/>
          <w:sz w:val="28"/>
          <w:szCs w:val="28"/>
          <w:rtl/>
        </w:rPr>
        <w:t>) معامل الارتباط بين التطبيق الأول والتطبيق الثاني في اختبار قياس الاداء المهاري</w:t>
      </w:r>
      <w:r w:rsidRPr="0039183E">
        <w:rPr>
          <w:rFonts w:ascii="Calibri" w:eastAsia="Calibri" w:hAnsi="Calibri" w:cs="Arial"/>
          <w:rtl/>
        </w:rPr>
        <w:t xml:space="preserve"> </w:t>
      </w:r>
    </w:p>
    <w:p w:rsidR="0039183E" w:rsidRPr="0039183E" w:rsidRDefault="0039183E" w:rsidP="0039183E">
      <w:pPr>
        <w:spacing w:after="0" w:line="240" w:lineRule="auto"/>
        <w:jc w:val="center"/>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                          للوثب الثلاثي                               </w:t>
      </w:r>
      <w:r w:rsidRPr="0039183E">
        <w:rPr>
          <w:rFonts w:ascii="Times New Roman" w:eastAsia="Times New Roman" w:hAnsi="Times New Roman" w:cs="Simplified Arabic" w:hint="cs"/>
          <w:rtl/>
        </w:rPr>
        <w:t xml:space="preserve">ن=8   </w:t>
      </w:r>
    </w:p>
    <w:tbl>
      <w:tblPr>
        <w:bidiVisual/>
        <w:tblW w:w="7635" w:type="dxa"/>
        <w:jc w:val="center"/>
        <w:tblInd w:w="61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56"/>
        <w:gridCol w:w="921"/>
        <w:gridCol w:w="921"/>
        <w:gridCol w:w="921"/>
        <w:gridCol w:w="922"/>
        <w:gridCol w:w="1201"/>
        <w:gridCol w:w="993"/>
      </w:tblGrid>
      <w:tr w:rsidR="0039183E" w:rsidRPr="0039183E" w:rsidTr="0039183E">
        <w:trPr>
          <w:cantSplit/>
          <w:jc w:val="center"/>
        </w:trPr>
        <w:tc>
          <w:tcPr>
            <w:tcW w:w="1756" w:type="dxa"/>
            <w:vMerge w:val="restart"/>
            <w:tcBorders>
              <w:top w:val="double" w:sz="4" w:space="0" w:color="auto"/>
              <w:left w:val="nil"/>
              <w:bottom w:val="nil"/>
              <w:right w:val="single" w:sz="12"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المتغيرات</w:t>
            </w:r>
          </w:p>
        </w:tc>
        <w:tc>
          <w:tcPr>
            <w:tcW w:w="1842" w:type="dxa"/>
            <w:gridSpan w:val="2"/>
            <w:tcBorders>
              <w:top w:val="double" w:sz="4" w:space="0" w:color="auto"/>
              <w:left w:val="nil"/>
              <w:bottom w:val="nil"/>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التطبيق الأول</w:t>
            </w:r>
          </w:p>
        </w:tc>
        <w:tc>
          <w:tcPr>
            <w:tcW w:w="1843" w:type="dxa"/>
            <w:gridSpan w:val="2"/>
            <w:tcBorders>
              <w:top w:val="double" w:sz="4" w:space="0" w:color="auto"/>
              <w:left w:val="nil"/>
              <w:bottom w:val="nil"/>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التطبيق الثاني</w:t>
            </w:r>
          </w:p>
        </w:tc>
        <w:tc>
          <w:tcPr>
            <w:tcW w:w="1201" w:type="dxa"/>
            <w:vMerge w:val="restart"/>
            <w:tcBorders>
              <w:top w:val="double" w:sz="4" w:space="0" w:color="auto"/>
              <w:left w:val="single" w:sz="4" w:space="0" w:color="auto"/>
              <w:bottom w:val="nil"/>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الفرق بين المتوسطين</w:t>
            </w:r>
          </w:p>
        </w:tc>
        <w:tc>
          <w:tcPr>
            <w:tcW w:w="993" w:type="dxa"/>
            <w:vMerge w:val="restart"/>
            <w:tcBorders>
              <w:top w:val="double" w:sz="4" w:space="0" w:color="auto"/>
              <w:left w:val="single" w:sz="4" w:space="0" w:color="auto"/>
              <w:bottom w:val="nil"/>
              <w:right w:val="nil"/>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معامل الارتباط</w:t>
            </w:r>
          </w:p>
        </w:tc>
      </w:tr>
      <w:tr w:rsidR="0039183E" w:rsidRPr="0039183E" w:rsidTr="0039183E">
        <w:trPr>
          <w:cantSplit/>
          <w:trHeight w:val="377"/>
          <w:jc w:val="center"/>
        </w:trPr>
        <w:tc>
          <w:tcPr>
            <w:tcW w:w="1756" w:type="dxa"/>
            <w:vMerge/>
            <w:tcBorders>
              <w:top w:val="double" w:sz="4" w:space="0" w:color="auto"/>
              <w:left w:val="nil"/>
              <w:bottom w:val="nil"/>
              <w:right w:val="single" w:sz="12"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c>
          <w:tcPr>
            <w:tcW w:w="921"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س</w:t>
            </w:r>
          </w:p>
        </w:tc>
        <w:tc>
          <w:tcPr>
            <w:tcW w:w="921"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ع</w:t>
            </w:r>
          </w:p>
        </w:tc>
        <w:tc>
          <w:tcPr>
            <w:tcW w:w="921"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س</w:t>
            </w:r>
          </w:p>
        </w:tc>
        <w:tc>
          <w:tcPr>
            <w:tcW w:w="922"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ع</w:t>
            </w:r>
          </w:p>
        </w:tc>
        <w:tc>
          <w:tcPr>
            <w:tcW w:w="1201" w:type="dxa"/>
            <w:vMerge/>
            <w:tcBorders>
              <w:top w:val="double" w:sz="4" w:space="0" w:color="auto"/>
              <w:left w:val="single" w:sz="4" w:space="0" w:color="auto"/>
              <w:bottom w:val="nil"/>
              <w:right w:val="single" w:sz="4"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c>
          <w:tcPr>
            <w:tcW w:w="993" w:type="dxa"/>
            <w:vMerge/>
            <w:tcBorders>
              <w:top w:val="double" w:sz="4" w:space="0" w:color="auto"/>
              <w:left w:val="single" w:sz="4" w:space="0" w:color="auto"/>
              <w:bottom w:val="nil"/>
              <w:right w:val="nil"/>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r>
      <w:tr w:rsidR="0039183E" w:rsidRPr="0039183E" w:rsidTr="0039183E">
        <w:trPr>
          <w:cantSplit/>
          <w:trHeight w:val="382"/>
          <w:jc w:val="center"/>
        </w:trPr>
        <w:tc>
          <w:tcPr>
            <w:tcW w:w="1756"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sz w:val="26"/>
                <w:szCs w:val="26"/>
              </w:rPr>
            </w:pPr>
            <w:r w:rsidRPr="0039183E">
              <w:rPr>
                <w:rFonts w:ascii="Times New Roman" w:eastAsia="Times New Roman" w:hAnsi="Times New Roman" w:cs="Simplified Arabic" w:hint="cs"/>
                <w:sz w:val="26"/>
                <w:szCs w:val="26"/>
                <w:rtl/>
              </w:rPr>
              <w:t>مرحلة الاقتراب</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4.75</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1.03</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5</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1.3</w:t>
            </w:r>
          </w:p>
        </w:tc>
        <w:tc>
          <w:tcPr>
            <w:tcW w:w="1201"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0.25-</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0.949*</w:t>
            </w:r>
          </w:p>
        </w:tc>
      </w:tr>
      <w:tr w:rsidR="0039183E" w:rsidRPr="0039183E" w:rsidTr="0039183E">
        <w:trPr>
          <w:cantSplit/>
          <w:jc w:val="center"/>
        </w:trPr>
        <w:tc>
          <w:tcPr>
            <w:tcW w:w="1756"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sz w:val="26"/>
                <w:szCs w:val="26"/>
              </w:rPr>
            </w:pPr>
            <w:r w:rsidRPr="0039183E">
              <w:rPr>
                <w:rFonts w:ascii="Times New Roman" w:eastAsia="Times New Roman" w:hAnsi="Times New Roman" w:cs="Simplified Arabic" w:hint="cs"/>
                <w:sz w:val="26"/>
                <w:szCs w:val="26"/>
                <w:rtl/>
              </w:rPr>
              <w:t>مرحلة الحجله</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2.62</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1.18</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2.75</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1.03</w:t>
            </w:r>
          </w:p>
        </w:tc>
        <w:tc>
          <w:tcPr>
            <w:tcW w:w="1201"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0.13-</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0.959*</w:t>
            </w:r>
          </w:p>
        </w:tc>
      </w:tr>
      <w:tr w:rsidR="0039183E" w:rsidRPr="0039183E" w:rsidTr="0039183E">
        <w:trPr>
          <w:cantSplit/>
          <w:jc w:val="center"/>
        </w:trPr>
        <w:tc>
          <w:tcPr>
            <w:tcW w:w="1756"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sz w:val="26"/>
                <w:szCs w:val="26"/>
              </w:rPr>
            </w:pPr>
            <w:r w:rsidRPr="0039183E">
              <w:rPr>
                <w:rFonts w:ascii="Times New Roman" w:eastAsia="Times New Roman" w:hAnsi="Times New Roman" w:cs="Simplified Arabic" w:hint="cs"/>
                <w:sz w:val="26"/>
                <w:szCs w:val="26"/>
                <w:rtl/>
              </w:rPr>
              <w:t>مرحلة الخطوه</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1.375</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0.74</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1.375</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0.744</w:t>
            </w:r>
          </w:p>
        </w:tc>
        <w:tc>
          <w:tcPr>
            <w:tcW w:w="1201"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0.742*</w:t>
            </w:r>
          </w:p>
        </w:tc>
      </w:tr>
      <w:tr w:rsidR="0039183E" w:rsidRPr="0039183E" w:rsidTr="0039183E">
        <w:trPr>
          <w:cantSplit/>
          <w:jc w:val="center"/>
        </w:trPr>
        <w:tc>
          <w:tcPr>
            <w:tcW w:w="1756"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sz w:val="26"/>
                <w:szCs w:val="26"/>
              </w:rPr>
            </w:pPr>
            <w:r w:rsidRPr="0039183E">
              <w:rPr>
                <w:rFonts w:ascii="Times New Roman" w:eastAsia="Times New Roman" w:hAnsi="Times New Roman" w:cs="Simplified Arabic" w:hint="cs"/>
                <w:sz w:val="26"/>
                <w:szCs w:val="26"/>
                <w:rtl/>
              </w:rPr>
              <w:t>مرحلة الوثبه</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2.375</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1.187</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2.5</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1.195</w:t>
            </w:r>
          </w:p>
        </w:tc>
        <w:tc>
          <w:tcPr>
            <w:tcW w:w="1201"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0.125-</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0.956*</w:t>
            </w:r>
          </w:p>
        </w:tc>
      </w:tr>
      <w:tr w:rsidR="0039183E" w:rsidRPr="0039183E" w:rsidTr="0039183E">
        <w:trPr>
          <w:cantSplit/>
          <w:jc w:val="center"/>
        </w:trPr>
        <w:tc>
          <w:tcPr>
            <w:tcW w:w="1756"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sz w:val="26"/>
                <w:szCs w:val="26"/>
              </w:rPr>
            </w:pPr>
            <w:r w:rsidRPr="0039183E">
              <w:rPr>
                <w:rFonts w:ascii="Times New Roman" w:eastAsia="Times New Roman" w:hAnsi="Times New Roman" w:cs="Simplified Arabic" w:hint="cs"/>
                <w:sz w:val="26"/>
                <w:szCs w:val="26"/>
                <w:rtl/>
              </w:rPr>
              <w:t>مرحلة الهبوط</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2</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0.534</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2.125</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0.834</w:t>
            </w:r>
          </w:p>
        </w:tc>
        <w:tc>
          <w:tcPr>
            <w:tcW w:w="1201"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0.125-</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0.961*</w:t>
            </w:r>
          </w:p>
        </w:tc>
      </w:tr>
      <w:tr w:rsidR="0039183E" w:rsidRPr="0039183E" w:rsidTr="0039183E">
        <w:trPr>
          <w:cantSplit/>
          <w:jc w:val="center"/>
        </w:trPr>
        <w:tc>
          <w:tcPr>
            <w:tcW w:w="1756"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المجموع</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13.12</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3.522</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13.75</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3.918</w:t>
            </w:r>
          </w:p>
        </w:tc>
        <w:tc>
          <w:tcPr>
            <w:tcW w:w="1201"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0.63-</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0.975*</w:t>
            </w:r>
          </w:p>
        </w:tc>
      </w:tr>
    </w:tbl>
    <w:p w:rsidR="0039183E" w:rsidRPr="0039183E" w:rsidRDefault="0039183E" w:rsidP="0039183E">
      <w:pPr>
        <w:spacing w:after="0" w:line="240" w:lineRule="auto"/>
        <w:jc w:val="both"/>
        <w:rPr>
          <w:rFonts w:ascii="Times New Roman" w:eastAsia="Times New Roman" w:hAnsi="Times New Roman" w:cs="Simplified Arabic"/>
          <w:sz w:val="24"/>
          <w:szCs w:val="24"/>
          <w:u w:val="single"/>
          <w:rtl/>
        </w:rPr>
      </w:pPr>
      <w:r w:rsidRPr="0039183E">
        <w:rPr>
          <w:rFonts w:ascii="Times New Roman" w:eastAsia="Times New Roman" w:hAnsi="Times New Roman" w:cs="Simplified Arabic" w:hint="cs"/>
          <w:sz w:val="24"/>
          <w:szCs w:val="24"/>
          <w:u w:val="single"/>
          <w:rtl/>
        </w:rPr>
        <w:t>قيمة "ر" الجدولية عند مستوي معنوية 0.05 = 0.582</w:t>
      </w:r>
    </w:p>
    <w:p w:rsidR="0039183E" w:rsidRPr="0039183E" w:rsidRDefault="0039183E" w:rsidP="00D25976">
      <w:pPr>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rPr>
        <w:t>يتضح من الجدول رقم (</w:t>
      </w:r>
      <w:r w:rsidR="00D25976">
        <w:rPr>
          <w:rFonts w:ascii="Times New Roman" w:eastAsia="Times New Roman" w:hAnsi="Times New Roman" w:cs="Simplified Arabic" w:hint="cs"/>
          <w:sz w:val="28"/>
          <w:szCs w:val="28"/>
          <w:rtl/>
        </w:rPr>
        <w:t>6</w:t>
      </w:r>
      <w:r w:rsidRPr="0039183E">
        <w:rPr>
          <w:rFonts w:ascii="Times New Roman" w:eastAsia="Times New Roman" w:hAnsi="Times New Roman" w:cs="Simplified Arabic" w:hint="cs"/>
          <w:sz w:val="28"/>
          <w:szCs w:val="28"/>
          <w:rtl/>
        </w:rPr>
        <w:t>) وجود ارتباط دال إحصائياً عند مستوي معنوية 0.05 بين التطبيق الأول والتطبيق الثاني في اختبار قياس الاداء المهاري للوثب الثلاثي مما يدل علي ثبات الاختبار بدرجة عالية .</w:t>
      </w:r>
    </w:p>
    <w:p w:rsidR="0039183E" w:rsidRPr="0039183E" w:rsidRDefault="0039183E" w:rsidP="003C4C62">
      <w:pPr>
        <w:spacing w:after="0" w:line="240" w:lineRule="auto"/>
        <w:jc w:val="both"/>
        <w:rPr>
          <w:rFonts w:ascii="Calibri" w:eastAsia="Calibri" w:hAnsi="Calibri" w:cs="Simplified Arabic"/>
          <w:b/>
          <w:bCs/>
          <w:sz w:val="28"/>
          <w:szCs w:val="28"/>
          <w:rtl/>
          <w:lang w:bidi="ar-EG"/>
        </w:rPr>
      </w:pPr>
      <w:r w:rsidRPr="0039183E">
        <w:rPr>
          <w:rFonts w:ascii="Simplified Arabic" w:eastAsia="Calibri" w:hAnsi="Simplified Arabic" w:cs="Simplified Arabic" w:hint="cs"/>
          <w:b/>
          <w:bCs/>
          <w:sz w:val="28"/>
          <w:szCs w:val="28"/>
          <w:rtl/>
          <w:lang w:bidi="ar-EG"/>
        </w:rPr>
        <w:t xml:space="preserve">الدراسات الإستطلاعية : </w:t>
      </w:r>
    </w:p>
    <w:p w:rsidR="0039183E" w:rsidRP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    نظرا لطبيعة هذه الدراسة قام الباحثان بإجراء دراسة استطلاعية ميدانية عملية وتطبيقية وذلك لاستكشاف السلبيات ونقاط الضعف التي قد تواجه الباحثان مما يمكنهما من محاولة علاجها أو تقديم الحلول المبدئية لتجنبها قبل البدء في تنفيذ التجربة الأساسية ، وللوصول إلي معاملات عالية للاختبارات المستخدمة ، من أجل تحقيق الأهداف التي وضعت من أجلها .</w:t>
      </w:r>
    </w:p>
    <w:p w:rsidR="0039183E" w:rsidRPr="0039183E" w:rsidRDefault="0039183E" w:rsidP="0039183E">
      <w:pPr>
        <w:spacing w:after="0" w:line="240" w:lineRule="auto"/>
        <w:jc w:val="both"/>
        <w:rPr>
          <w:rFonts w:ascii="Times New Roman" w:eastAsia="Times New Roman" w:hAnsi="Times New Roman" w:cs="Simplified Arabic"/>
          <w:sz w:val="16"/>
          <w:szCs w:val="16"/>
          <w:rtl/>
        </w:rPr>
      </w:pPr>
    </w:p>
    <w:p w:rsidR="0039183E" w:rsidRP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    وقد قام الباحثان بإجراء الدراسة الإستطلاعية خلال الفترة من24/2/ 2015 م إلي 1/ 3/2015 م علي عينة قوامها (8) أفراد في نفس المرحلة السنية(18) سنة " الفرقه الاولى " ومن نفس مجتمع البحث ومن خارج حدود العينة الأساسية وذلك لتحقيق الأهداف التالية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التعرف علي الزمن المستغرق في أداء كل إختبار لتحديد الزمن الكلي للإختبار لمعرفة سير التطبيق علي العينة الأساسية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تدريب المساعدين علي كيفية إجراء القياسات وتسجيل البيانات والتأكد من كفاءتهم.</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تطبيق أحد وحدات البرنامج لمعرفة مدي إستجابة العينه ومدي تفاعلهم مع الباحثان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lastRenderedPageBreak/>
        <w:t>التعرف علي الصعوبات والسلبيات التي قد تواجه الباحثان أثناء اجراء البحث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تحديد ميعاد التطبيق العملي للتجربة الأساسية للبرامج التعليمى المقترحه.</w:t>
      </w:r>
    </w:p>
    <w:p w:rsidR="006D026D" w:rsidRDefault="006D026D" w:rsidP="0039183E">
      <w:pPr>
        <w:spacing w:after="0" w:line="240" w:lineRule="auto"/>
        <w:jc w:val="both"/>
        <w:rPr>
          <w:rFonts w:ascii="Times New Roman" w:eastAsia="Times New Roman" w:hAnsi="Times New Roman" w:cs="Simplified Arabic"/>
          <w:b/>
          <w:bCs/>
          <w:sz w:val="28"/>
          <w:szCs w:val="28"/>
          <w:rtl/>
        </w:rPr>
      </w:pPr>
    </w:p>
    <w:p w:rsidR="0039183E" w:rsidRPr="0039183E" w:rsidRDefault="0039183E" w:rsidP="0039183E">
      <w:pPr>
        <w:spacing w:after="0" w:line="240" w:lineRule="auto"/>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t xml:space="preserve">البرنامج التعليمي المقترح : </w:t>
      </w:r>
      <w:r w:rsidRPr="0039183E">
        <w:rPr>
          <w:rFonts w:ascii="Times New Roman" w:eastAsia="Times New Roman" w:hAnsi="Times New Roman" w:cs="Simplified Arabic"/>
          <w:b/>
          <w:bCs/>
          <w:sz w:val="28"/>
          <w:szCs w:val="28"/>
        </w:rPr>
        <w:t>The proposed education program</w:t>
      </w:r>
      <w:r w:rsidRPr="0039183E">
        <w:rPr>
          <w:rFonts w:ascii="Times New Roman" w:eastAsia="Times New Roman" w:hAnsi="Times New Roman" w:cs="Simplified Arabic" w:hint="cs"/>
          <w:b/>
          <w:bCs/>
          <w:sz w:val="28"/>
          <w:szCs w:val="28"/>
          <w:rtl/>
        </w:rPr>
        <w:t xml:space="preserve"> </w:t>
      </w:r>
    </w:p>
    <w:p w:rsidR="0039183E" w:rsidRP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     </w:t>
      </w:r>
      <w:r w:rsidRPr="0039183E">
        <w:rPr>
          <w:rFonts w:ascii="Times New Roman" w:eastAsia="Times New Roman" w:hAnsi="Times New Roman" w:cs="Simplified Arabic" w:hint="cs"/>
          <w:sz w:val="28"/>
          <w:szCs w:val="28"/>
          <w:rtl/>
          <w:lang w:bidi="ar-EG"/>
        </w:rPr>
        <w:t>قام</w:t>
      </w:r>
      <w:r w:rsidRPr="0039183E">
        <w:rPr>
          <w:rFonts w:ascii="Times New Roman" w:eastAsia="Times New Roman" w:hAnsi="Times New Roman" w:cs="Simplified Arabic" w:hint="cs"/>
          <w:sz w:val="28"/>
          <w:szCs w:val="28"/>
          <w:rtl/>
        </w:rPr>
        <w:t xml:space="preserve"> الباحثان بتصميم البرنامج التعليمي المقترح مرفق رقم (5) من خلال التعرف على الخطوات المتبعة في اعداد برامج التربية الرياضية حيث تم دراسة خصائص المراحل السنية للأفراد المنتفعين من البرنامج وفي ضوء نتائج هذه الدراسة تم تحديد الأهداف المرجوا تحقيقها من البرنامج واختيار الأسس التالية كمعيار للبرنامج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أن تشتق التدريبات التطبيقية المستخدمة في البرنامج من مسابقه الوثب الثلاثى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معرفة مبدأ التوزيع الزمني المناسب للبرنامج التعليمي المقترح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توافر الأدوات والأجهزة والإمكانات الخاصة بتعلم مسابقه الوثب الثلاثى داخل وخارج الماء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قدرة البرنامج المقترح علي التقويم في ضوء تحديد الأهداف والمواقف التربوية التقويمية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مراعاة مبدأ التدريبات التطبيقية للبرنامج المقترح .</w:t>
      </w:r>
    </w:p>
    <w:p w:rsidR="0039183E" w:rsidRPr="0039183E" w:rsidRDefault="0039183E" w:rsidP="0039183E">
      <w:pPr>
        <w:spacing w:after="0" w:line="240" w:lineRule="auto"/>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 xml:space="preserve">أسس وضع البرنامج التعليمي: </w:t>
      </w:r>
      <w:r w:rsidRPr="0039183E">
        <w:rPr>
          <w:rFonts w:ascii="Times New Roman" w:eastAsia="Times New Roman" w:hAnsi="Times New Roman" w:cs="Simplified Arabic"/>
          <w:sz w:val="28"/>
          <w:szCs w:val="28"/>
        </w:rPr>
        <w:t>The Foundations of education program</w:t>
      </w:r>
      <w:r w:rsidRPr="0039183E">
        <w:rPr>
          <w:rFonts w:ascii="Times New Roman" w:eastAsia="Times New Roman" w:hAnsi="Times New Roman" w:cs="Simplified Arabic" w:hint="cs"/>
          <w:sz w:val="28"/>
          <w:szCs w:val="28"/>
          <w:rtl/>
        </w:rPr>
        <w:t xml:space="preserve">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التدرج من السهل إلي الصعب ومن البسيط إلي المركب ومن المعلوم الى المجهول.</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عدم الإنتقال بين اجزاء المهاره إلا بعد إتقان جميع افراد العينه للجزء المراد تعليمه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مراعاة مبدأ الفروق الفردية بين أفراد عينة البحث من حيث ( سرعة التعلم ، تكرار ايضاح النقاط الفنية للمهارة ، زمن أداء التمرينات المختاره ) .</w:t>
      </w:r>
    </w:p>
    <w:p w:rsidR="0039183E" w:rsidRPr="0039183E" w:rsidRDefault="0039183E" w:rsidP="0039183E">
      <w:pPr>
        <w:numPr>
          <w:ilvl w:val="0"/>
          <w:numId w:val="4"/>
        </w:numPr>
        <w:spacing w:after="0" w:line="240" w:lineRule="auto"/>
        <w:contextualSpacing/>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استخدام إسلوب التشجيع  والاثابه لإثارة الحماس بين أفراد العينة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ضرورة قيام الباحث بعمل نموذج للمهارة أمام العينة واشتراكه معهم في تعلم مسابقه الوثب الثلاثى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التنويع في استخدام الأدوات أثناء البرنامج التعليمي. </w:t>
      </w:r>
    </w:p>
    <w:p w:rsidR="0039183E" w:rsidRPr="0039183E" w:rsidRDefault="0039183E" w:rsidP="0039183E">
      <w:pPr>
        <w:numPr>
          <w:ilvl w:val="0"/>
          <w:numId w:val="4"/>
        </w:numPr>
        <w:spacing w:after="0" w:line="240" w:lineRule="auto"/>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أن يتم اغلبيه مرحله الإحماء فى صوره العاب صغيرة تنافسية .</w:t>
      </w:r>
    </w:p>
    <w:p w:rsidR="0039183E" w:rsidRPr="0039183E" w:rsidRDefault="0039183E" w:rsidP="0039183E">
      <w:pPr>
        <w:spacing w:after="0" w:line="240" w:lineRule="auto"/>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 xml:space="preserve">      وقد راعى الباحثان  ان تكون التدريبات التطبيقية للبرنامج المقترح مع مراعاة اسس  </w:t>
      </w:r>
    </w:p>
    <w:p w:rsidR="0039183E" w:rsidRPr="0039183E" w:rsidRDefault="0039183E" w:rsidP="0039183E">
      <w:pPr>
        <w:spacing w:after="0" w:line="240" w:lineRule="auto"/>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 xml:space="preserve">تصميم البرامج التعليمية للمهارات الأساسية فى الأنشطة الرياضية المختلفة وهذه الاسس </w:t>
      </w:r>
    </w:p>
    <w:p w:rsidR="0039183E" w:rsidRPr="0039183E" w:rsidRDefault="0039183E" w:rsidP="0039183E">
      <w:pPr>
        <w:spacing w:after="0" w:line="240" w:lineRule="auto"/>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rPr>
        <w:t>كانت كالتالي  :</w:t>
      </w:r>
    </w:p>
    <w:p w:rsidR="0039183E" w:rsidRDefault="0039183E" w:rsidP="0039183E">
      <w:pPr>
        <w:numPr>
          <w:ilvl w:val="0"/>
          <w:numId w:val="4"/>
        </w:numPr>
        <w:spacing w:after="0" w:line="240" w:lineRule="auto"/>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ان تراعي مبدأ الفروق الفردية أثناء تقنين تدريبات البرنامج .</w:t>
      </w:r>
    </w:p>
    <w:p w:rsidR="006D026D" w:rsidRDefault="006D026D" w:rsidP="006D026D">
      <w:pPr>
        <w:spacing w:after="0" w:line="240" w:lineRule="auto"/>
        <w:ind w:left="900"/>
        <w:jc w:val="both"/>
        <w:rPr>
          <w:rFonts w:ascii="Times New Roman" w:eastAsia="Times New Roman" w:hAnsi="Times New Roman" w:cs="Simplified Arabic"/>
          <w:sz w:val="28"/>
          <w:szCs w:val="28"/>
        </w:rPr>
      </w:pPr>
    </w:p>
    <w:p w:rsidR="0039183E" w:rsidRPr="0039183E" w:rsidRDefault="0039183E" w:rsidP="0039183E">
      <w:pPr>
        <w:spacing w:after="0" w:line="240" w:lineRule="auto"/>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lastRenderedPageBreak/>
        <w:t xml:space="preserve">محتوي البرنامج : </w:t>
      </w:r>
      <w:r w:rsidRPr="0039183E">
        <w:rPr>
          <w:rFonts w:ascii="Times New Roman" w:eastAsia="Times New Roman" w:hAnsi="Times New Roman" w:cs="Simplified Arabic"/>
          <w:b/>
          <w:bCs/>
          <w:sz w:val="28"/>
          <w:szCs w:val="28"/>
        </w:rPr>
        <w:t>Program Content</w:t>
      </w:r>
    </w:p>
    <w:p w:rsidR="0039183E" w:rsidRPr="0039183E" w:rsidRDefault="0039183E" w:rsidP="00D34F22">
      <w:pPr>
        <w:spacing w:after="0" w:line="240" w:lineRule="auto"/>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 xml:space="preserve">   اشتمل البرنامج علي (16) وحدة تعليمية زمن كل وحدة تعليمية (60) ق موزعة علي (</w:t>
      </w:r>
      <w:r w:rsidR="00D34F22">
        <w:rPr>
          <w:rFonts w:ascii="Times New Roman" w:eastAsia="Times New Roman" w:hAnsi="Times New Roman" w:cs="Simplified Arabic" w:hint="cs"/>
          <w:sz w:val="28"/>
          <w:szCs w:val="28"/>
          <w:rtl/>
        </w:rPr>
        <w:t>8</w:t>
      </w:r>
      <w:r w:rsidRPr="0039183E">
        <w:rPr>
          <w:rFonts w:ascii="Times New Roman" w:eastAsia="Times New Roman" w:hAnsi="Times New Roman" w:cs="Simplified Arabic" w:hint="cs"/>
          <w:sz w:val="28"/>
          <w:szCs w:val="28"/>
          <w:rtl/>
        </w:rPr>
        <w:t xml:space="preserve">) </w:t>
      </w:r>
      <w:r w:rsidR="00D34F22">
        <w:rPr>
          <w:rFonts w:ascii="Times New Roman" w:eastAsia="Times New Roman" w:hAnsi="Times New Roman" w:cs="Simplified Arabic" w:hint="cs"/>
          <w:sz w:val="28"/>
          <w:szCs w:val="28"/>
          <w:rtl/>
        </w:rPr>
        <w:t>اسابيع</w:t>
      </w:r>
      <w:r w:rsidRPr="0039183E">
        <w:rPr>
          <w:rFonts w:ascii="Times New Roman" w:eastAsia="Times New Roman" w:hAnsi="Times New Roman" w:cs="Simplified Arabic" w:hint="cs"/>
          <w:sz w:val="28"/>
          <w:szCs w:val="28"/>
          <w:rtl/>
        </w:rPr>
        <w:t xml:space="preserve"> بواقع </w:t>
      </w:r>
      <w:r w:rsidR="00D34F22">
        <w:rPr>
          <w:rFonts w:ascii="Times New Roman" w:eastAsia="Times New Roman" w:hAnsi="Times New Roman" w:cs="Simplified Arabic" w:hint="cs"/>
          <w:sz w:val="28"/>
          <w:szCs w:val="28"/>
          <w:rtl/>
        </w:rPr>
        <w:t>(2)</w:t>
      </w:r>
      <w:r w:rsidRPr="0039183E">
        <w:rPr>
          <w:rFonts w:ascii="Times New Roman" w:eastAsia="Times New Roman" w:hAnsi="Times New Roman" w:cs="Simplified Arabic" w:hint="cs"/>
          <w:sz w:val="28"/>
          <w:szCs w:val="28"/>
          <w:rtl/>
        </w:rPr>
        <w:t xml:space="preserve"> </w:t>
      </w:r>
      <w:r w:rsidR="00D34F22">
        <w:rPr>
          <w:rFonts w:ascii="Times New Roman" w:eastAsia="Times New Roman" w:hAnsi="Times New Roman" w:cs="Simplified Arabic" w:hint="cs"/>
          <w:sz w:val="28"/>
          <w:szCs w:val="28"/>
          <w:rtl/>
        </w:rPr>
        <w:t xml:space="preserve">وحده </w:t>
      </w:r>
      <w:r w:rsidRPr="0039183E">
        <w:rPr>
          <w:rFonts w:ascii="Times New Roman" w:eastAsia="Times New Roman" w:hAnsi="Times New Roman" w:cs="Simplified Arabic" w:hint="cs"/>
          <w:sz w:val="28"/>
          <w:szCs w:val="28"/>
          <w:rtl/>
        </w:rPr>
        <w:t>تعليمية في الأسبوع وذلك فى ضوء نتيجه استطلاع راى الخبراء مرفق رقم (8) .</w:t>
      </w:r>
      <w:r w:rsidRPr="0039183E">
        <w:rPr>
          <w:rFonts w:ascii="Times New Roman" w:eastAsia="Times New Roman" w:hAnsi="Times New Roman" w:cs="Simplified Arabic" w:hint="cs"/>
          <w:sz w:val="28"/>
          <w:szCs w:val="28"/>
          <w:rtl/>
        </w:rPr>
        <w:tab/>
        <w:t xml:space="preserve">  </w:t>
      </w:r>
    </w:p>
    <w:p w:rsidR="0039183E" w:rsidRPr="0039183E" w:rsidRDefault="006D026D" w:rsidP="0039183E">
      <w:pPr>
        <w:tabs>
          <w:tab w:val="left" w:pos="5175"/>
        </w:tabs>
        <w:spacing w:after="0" w:line="240" w:lineRule="auto"/>
        <w:ind w:left="360"/>
        <w:jc w:val="center"/>
        <w:rPr>
          <w:rFonts w:ascii="Times New Roman" w:eastAsia="Times New Roman" w:hAnsi="Times New Roman" w:cs="Simplified Arabic"/>
          <w:sz w:val="28"/>
          <w:szCs w:val="28"/>
          <w:rtl/>
          <w:lang w:bidi="ar-EG"/>
        </w:rPr>
      </w:pPr>
      <w:r w:rsidRPr="006D026D">
        <w:rPr>
          <w:rFonts w:ascii="Times New Roman" w:eastAsia="Times New Roman" w:hAnsi="Times New Roman" w:cs="Simplified Arabic" w:hint="cs"/>
          <w:sz w:val="28"/>
          <w:szCs w:val="28"/>
          <w:rtl/>
        </w:rPr>
        <w:t>جدول</w:t>
      </w:r>
      <w:r w:rsidRPr="006D026D">
        <w:rPr>
          <w:rFonts w:ascii="Times New Roman" w:eastAsia="Times New Roman" w:hAnsi="Times New Roman" w:cs="Simplified Arabic"/>
          <w:sz w:val="28"/>
          <w:szCs w:val="28"/>
          <w:rtl/>
        </w:rPr>
        <w:t xml:space="preserve"> (7)</w:t>
      </w:r>
      <w:r>
        <w:rPr>
          <w:rFonts w:ascii="Times New Roman" w:eastAsia="Times New Roman" w:hAnsi="Times New Roman" w:cs="Simplified Arabic" w:hint="cs"/>
          <w:sz w:val="28"/>
          <w:szCs w:val="28"/>
          <w:rtl/>
        </w:rPr>
        <w:t xml:space="preserve"> </w:t>
      </w:r>
      <w:r w:rsidR="0039183E" w:rsidRPr="0039183E">
        <w:rPr>
          <w:rFonts w:ascii="Times New Roman" w:eastAsia="Times New Roman" w:hAnsi="Times New Roman" w:cs="Simplified Arabic" w:hint="cs"/>
          <w:sz w:val="28"/>
          <w:szCs w:val="28"/>
          <w:rtl/>
        </w:rPr>
        <w:t>محتوي البرنامج التعليمي المقترح</w:t>
      </w:r>
    </w:p>
    <w:tbl>
      <w:tblPr>
        <w:tblStyle w:val="TableGrid1"/>
        <w:tblW w:w="0" w:type="auto"/>
        <w:jc w:val="center"/>
        <w:tblInd w:w="-335" w:type="dxa"/>
        <w:tblBorders>
          <w:top w:val="thinThickSmallGap" w:sz="24" w:space="0" w:color="auto"/>
          <w:left w:val="none" w:sz="0" w:space="0" w:color="auto"/>
          <w:bottom w:val="thickThinSmallGap" w:sz="24" w:space="0" w:color="auto"/>
          <w:right w:val="none" w:sz="0" w:space="0" w:color="auto"/>
          <w:insideH w:val="single" w:sz="6" w:space="0" w:color="auto"/>
          <w:insideV w:val="single" w:sz="6" w:space="0" w:color="auto"/>
        </w:tblBorders>
        <w:tblLook w:val="01E0" w:firstRow="1" w:lastRow="1" w:firstColumn="1" w:lastColumn="1" w:noHBand="0" w:noVBand="0"/>
      </w:tblPr>
      <w:tblGrid>
        <w:gridCol w:w="17"/>
        <w:gridCol w:w="3661"/>
        <w:gridCol w:w="3544"/>
        <w:gridCol w:w="1597"/>
        <w:gridCol w:w="38"/>
      </w:tblGrid>
      <w:tr w:rsidR="0039183E" w:rsidRPr="0039183E" w:rsidTr="0039183E">
        <w:trPr>
          <w:gridBefore w:val="1"/>
          <w:gridAfter w:val="1"/>
          <w:wBefore w:w="17" w:type="dxa"/>
          <w:wAfter w:w="38" w:type="dxa"/>
          <w:jc w:val="center"/>
        </w:trPr>
        <w:tc>
          <w:tcPr>
            <w:tcW w:w="3661" w:type="dxa"/>
            <w:tcBorders>
              <w:top w:val="thinThickSmallGap" w:sz="24" w:space="0" w:color="auto"/>
              <w:left w:val="nil"/>
              <w:bottom w:val="single" w:sz="6" w:space="0" w:color="auto"/>
              <w:right w:val="single" w:sz="6" w:space="0" w:color="auto"/>
            </w:tcBorders>
            <w:shd w:val="clear" w:color="auto" w:fill="D9D9D9" w:themeFill="background1" w:themeFillShade="D9"/>
            <w:hideMark/>
          </w:tcPr>
          <w:p w:rsidR="0039183E" w:rsidRPr="0039183E" w:rsidRDefault="0039183E" w:rsidP="0039183E">
            <w:pPr>
              <w:tabs>
                <w:tab w:val="left" w:pos="5175"/>
              </w:tabs>
              <w:jc w:val="center"/>
              <w:rPr>
                <w:rFonts w:ascii="Calibri" w:eastAsia="Times New Roman" w:hAnsi="Calibri" w:cs="Simplified Arabic"/>
                <w:b/>
                <w:bCs/>
                <w:sz w:val="24"/>
                <w:szCs w:val="24"/>
              </w:rPr>
            </w:pPr>
            <w:r w:rsidRPr="0039183E">
              <w:rPr>
                <w:rFonts w:ascii="Calibri" w:eastAsia="Times New Roman" w:hAnsi="Calibri" w:cs="Simplified Arabic" w:hint="cs"/>
                <w:b/>
                <w:bCs/>
                <w:sz w:val="24"/>
                <w:szCs w:val="24"/>
                <w:rtl/>
              </w:rPr>
              <w:t>عدد الوحدات التعليمية في البرنامج الزمني</w:t>
            </w:r>
          </w:p>
        </w:tc>
        <w:tc>
          <w:tcPr>
            <w:tcW w:w="3544" w:type="dxa"/>
            <w:tcBorders>
              <w:top w:val="thinThickSmallGap" w:sz="24" w:space="0" w:color="auto"/>
              <w:left w:val="single" w:sz="6" w:space="0" w:color="auto"/>
              <w:bottom w:val="single" w:sz="6" w:space="0" w:color="auto"/>
              <w:right w:val="single" w:sz="6" w:space="0" w:color="auto"/>
            </w:tcBorders>
            <w:shd w:val="clear" w:color="auto" w:fill="D9D9D9" w:themeFill="background1" w:themeFillShade="D9"/>
            <w:hideMark/>
          </w:tcPr>
          <w:p w:rsidR="0039183E" w:rsidRPr="0039183E" w:rsidRDefault="0039183E" w:rsidP="0039183E">
            <w:pPr>
              <w:tabs>
                <w:tab w:val="left" w:pos="5175"/>
              </w:tabs>
              <w:jc w:val="center"/>
              <w:rPr>
                <w:rFonts w:ascii="Calibri" w:eastAsia="Times New Roman" w:hAnsi="Calibri" w:cs="Simplified Arabic"/>
                <w:b/>
                <w:bCs/>
                <w:sz w:val="24"/>
                <w:szCs w:val="24"/>
              </w:rPr>
            </w:pPr>
            <w:r w:rsidRPr="0039183E">
              <w:rPr>
                <w:rFonts w:ascii="Calibri" w:eastAsia="Times New Roman" w:hAnsi="Calibri" w:cs="Simplified Arabic" w:hint="cs"/>
                <w:b/>
                <w:bCs/>
                <w:sz w:val="24"/>
                <w:szCs w:val="24"/>
                <w:rtl/>
              </w:rPr>
              <w:t>عدد الوحدات التعليمية في الاسبوع الواحد</w:t>
            </w:r>
          </w:p>
        </w:tc>
        <w:tc>
          <w:tcPr>
            <w:tcW w:w="1597" w:type="dxa"/>
            <w:tcBorders>
              <w:top w:val="thinThickSmallGap" w:sz="24" w:space="0" w:color="auto"/>
              <w:left w:val="single" w:sz="6" w:space="0" w:color="auto"/>
              <w:bottom w:val="single" w:sz="6" w:space="0" w:color="auto"/>
              <w:right w:val="nil"/>
            </w:tcBorders>
            <w:shd w:val="clear" w:color="auto" w:fill="D9D9D9" w:themeFill="background1" w:themeFillShade="D9"/>
            <w:hideMark/>
          </w:tcPr>
          <w:p w:rsidR="0039183E" w:rsidRPr="0039183E" w:rsidRDefault="0039183E" w:rsidP="0039183E">
            <w:pPr>
              <w:tabs>
                <w:tab w:val="left" w:pos="5175"/>
              </w:tabs>
              <w:jc w:val="center"/>
              <w:rPr>
                <w:rFonts w:ascii="Calibri" w:eastAsia="Times New Roman" w:hAnsi="Calibri" w:cs="Simplified Arabic"/>
                <w:b/>
                <w:bCs/>
                <w:sz w:val="24"/>
                <w:szCs w:val="24"/>
              </w:rPr>
            </w:pPr>
            <w:r w:rsidRPr="0039183E">
              <w:rPr>
                <w:rFonts w:ascii="Calibri" w:eastAsia="Times New Roman" w:hAnsi="Calibri" w:cs="Simplified Arabic" w:hint="cs"/>
                <w:b/>
                <w:bCs/>
                <w:sz w:val="24"/>
                <w:szCs w:val="24"/>
                <w:rtl/>
              </w:rPr>
              <w:t>البرنامج الزمني</w:t>
            </w:r>
          </w:p>
        </w:tc>
      </w:tr>
      <w:tr w:rsidR="0039183E" w:rsidRPr="0039183E" w:rsidTr="0039183E">
        <w:trPr>
          <w:jc w:val="center"/>
        </w:trPr>
        <w:tc>
          <w:tcPr>
            <w:tcW w:w="3678" w:type="dxa"/>
            <w:gridSpan w:val="2"/>
            <w:tcBorders>
              <w:top w:val="single" w:sz="6" w:space="0" w:color="auto"/>
              <w:left w:val="nil"/>
              <w:bottom w:val="thickThinSmallGap" w:sz="24" w:space="0" w:color="auto"/>
              <w:right w:val="single" w:sz="6" w:space="0" w:color="auto"/>
            </w:tcBorders>
            <w:hideMark/>
          </w:tcPr>
          <w:p w:rsidR="0039183E" w:rsidRPr="0039183E" w:rsidRDefault="0039183E" w:rsidP="0039183E">
            <w:pPr>
              <w:tabs>
                <w:tab w:val="left" w:pos="5175"/>
              </w:tabs>
              <w:jc w:val="center"/>
              <w:rPr>
                <w:rFonts w:ascii="Calibri" w:eastAsia="Times New Roman" w:hAnsi="Calibri" w:cs="Simplified Arabic"/>
                <w:sz w:val="24"/>
                <w:szCs w:val="24"/>
              </w:rPr>
            </w:pPr>
            <w:r w:rsidRPr="0039183E">
              <w:rPr>
                <w:rFonts w:ascii="Calibri" w:eastAsia="Times New Roman" w:hAnsi="Calibri" w:cs="Simplified Arabic" w:hint="cs"/>
                <w:sz w:val="24"/>
                <w:szCs w:val="24"/>
                <w:rtl/>
              </w:rPr>
              <w:t>16 وحدة تعليمية</w:t>
            </w:r>
          </w:p>
        </w:tc>
        <w:tc>
          <w:tcPr>
            <w:tcW w:w="3544" w:type="dxa"/>
            <w:tcBorders>
              <w:top w:val="single" w:sz="6" w:space="0" w:color="auto"/>
              <w:left w:val="single" w:sz="6" w:space="0" w:color="auto"/>
              <w:bottom w:val="thickThinSmallGap" w:sz="24" w:space="0" w:color="auto"/>
              <w:right w:val="single" w:sz="6" w:space="0" w:color="auto"/>
            </w:tcBorders>
            <w:hideMark/>
          </w:tcPr>
          <w:p w:rsidR="0039183E" w:rsidRPr="0039183E" w:rsidRDefault="0039183E" w:rsidP="0039183E">
            <w:pPr>
              <w:tabs>
                <w:tab w:val="left" w:pos="5175"/>
              </w:tabs>
              <w:jc w:val="center"/>
              <w:rPr>
                <w:rFonts w:ascii="Calibri" w:eastAsia="Times New Roman" w:hAnsi="Calibri" w:cs="Simplified Arabic"/>
                <w:sz w:val="24"/>
                <w:szCs w:val="24"/>
              </w:rPr>
            </w:pPr>
            <w:r w:rsidRPr="0039183E">
              <w:rPr>
                <w:rFonts w:ascii="Calibri" w:eastAsia="Times New Roman" w:hAnsi="Calibri" w:cs="Simplified Arabic" w:hint="cs"/>
                <w:sz w:val="24"/>
                <w:szCs w:val="24"/>
                <w:rtl/>
              </w:rPr>
              <w:t>2 وحدات تعليمية</w:t>
            </w:r>
          </w:p>
        </w:tc>
        <w:tc>
          <w:tcPr>
            <w:tcW w:w="1635" w:type="dxa"/>
            <w:gridSpan w:val="2"/>
            <w:tcBorders>
              <w:top w:val="single" w:sz="6" w:space="0" w:color="auto"/>
              <w:left w:val="single" w:sz="6" w:space="0" w:color="auto"/>
              <w:bottom w:val="thickThinSmallGap" w:sz="24" w:space="0" w:color="auto"/>
              <w:right w:val="nil"/>
            </w:tcBorders>
            <w:hideMark/>
          </w:tcPr>
          <w:p w:rsidR="0039183E" w:rsidRPr="0039183E" w:rsidRDefault="0039183E" w:rsidP="0039183E">
            <w:pPr>
              <w:tabs>
                <w:tab w:val="left" w:pos="5175"/>
              </w:tabs>
              <w:jc w:val="center"/>
              <w:rPr>
                <w:rFonts w:ascii="Calibri" w:eastAsia="Times New Roman" w:hAnsi="Calibri" w:cs="Simplified Arabic"/>
                <w:sz w:val="24"/>
                <w:szCs w:val="24"/>
              </w:rPr>
            </w:pPr>
            <w:r w:rsidRPr="0039183E">
              <w:rPr>
                <w:rFonts w:ascii="Calibri" w:eastAsia="Times New Roman" w:hAnsi="Calibri" w:cs="Simplified Arabic" w:hint="cs"/>
                <w:sz w:val="24"/>
                <w:szCs w:val="24"/>
                <w:rtl/>
              </w:rPr>
              <w:t>8 أسبوع</w:t>
            </w:r>
          </w:p>
        </w:tc>
      </w:tr>
    </w:tbl>
    <w:p w:rsidR="006D026D" w:rsidRPr="006D026D" w:rsidRDefault="006D026D" w:rsidP="0039183E">
      <w:pPr>
        <w:tabs>
          <w:tab w:val="left" w:pos="5175"/>
        </w:tabs>
        <w:spacing w:after="0" w:line="240" w:lineRule="auto"/>
        <w:ind w:left="360"/>
        <w:jc w:val="center"/>
        <w:rPr>
          <w:rFonts w:ascii="Times New Roman" w:eastAsia="Times New Roman" w:hAnsi="Times New Roman" w:cs="Simplified Arabic"/>
          <w:b/>
          <w:bCs/>
          <w:sz w:val="12"/>
          <w:szCs w:val="12"/>
          <w:rtl/>
        </w:rPr>
      </w:pPr>
    </w:p>
    <w:p w:rsidR="0039183E" w:rsidRPr="006D026D" w:rsidRDefault="006D026D" w:rsidP="0039183E">
      <w:pPr>
        <w:tabs>
          <w:tab w:val="left" w:pos="5175"/>
        </w:tabs>
        <w:spacing w:after="0" w:line="240" w:lineRule="auto"/>
        <w:ind w:left="360"/>
        <w:jc w:val="center"/>
        <w:rPr>
          <w:rFonts w:ascii="Times New Roman" w:eastAsia="Times New Roman" w:hAnsi="Times New Roman" w:cs="Simplified Arabic"/>
          <w:sz w:val="28"/>
          <w:szCs w:val="28"/>
          <w:rtl/>
        </w:rPr>
      </w:pPr>
      <w:r w:rsidRPr="006D026D">
        <w:rPr>
          <w:rFonts w:ascii="Times New Roman" w:eastAsia="Times New Roman" w:hAnsi="Times New Roman" w:cs="Simplified Arabic" w:hint="cs"/>
          <w:sz w:val="28"/>
          <w:szCs w:val="28"/>
          <w:rtl/>
        </w:rPr>
        <w:t>جدول</w:t>
      </w:r>
      <w:r w:rsidRPr="006D026D">
        <w:rPr>
          <w:rFonts w:ascii="Times New Roman" w:eastAsia="Times New Roman" w:hAnsi="Times New Roman" w:cs="Simplified Arabic"/>
          <w:sz w:val="28"/>
          <w:szCs w:val="28"/>
          <w:rtl/>
        </w:rPr>
        <w:t xml:space="preserve"> (8)</w:t>
      </w:r>
      <w:r w:rsidRPr="006D026D">
        <w:rPr>
          <w:rFonts w:ascii="Times New Roman" w:eastAsia="Times New Roman" w:hAnsi="Times New Roman" w:cs="Simplified Arabic" w:hint="cs"/>
          <w:sz w:val="28"/>
          <w:szCs w:val="28"/>
          <w:rtl/>
        </w:rPr>
        <w:t xml:space="preserve"> </w:t>
      </w:r>
      <w:r w:rsidR="0039183E" w:rsidRPr="006D026D">
        <w:rPr>
          <w:rFonts w:ascii="Times New Roman" w:eastAsia="Times New Roman" w:hAnsi="Times New Roman" w:cs="Simplified Arabic" w:hint="cs"/>
          <w:sz w:val="28"/>
          <w:szCs w:val="28"/>
          <w:rtl/>
        </w:rPr>
        <w:t>يوضح المحتوي الزمني للوحدة التعليمية الواحدة</w:t>
      </w:r>
    </w:p>
    <w:tbl>
      <w:tblPr>
        <w:tblStyle w:val="TableGrid1"/>
        <w:tblW w:w="0" w:type="auto"/>
        <w:jc w:val="center"/>
        <w:tblBorders>
          <w:top w:val="thinThickSmallGap" w:sz="24" w:space="0" w:color="auto"/>
          <w:left w:val="none" w:sz="0" w:space="0" w:color="auto"/>
          <w:bottom w:val="thickThinSmallGap" w:sz="24" w:space="0" w:color="auto"/>
          <w:right w:val="none" w:sz="0" w:space="0" w:color="auto"/>
          <w:insideH w:val="single" w:sz="6" w:space="0" w:color="auto"/>
          <w:insideV w:val="single" w:sz="6" w:space="0" w:color="auto"/>
        </w:tblBorders>
        <w:tblLook w:val="01E0" w:firstRow="1" w:lastRow="1" w:firstColumn="1" w:lastColumn="1" w:noHBand="0" w:noVBand="0"/>
      </w:tblPr>
      <w:tblGrid>
        <w:gridCol w:w="1526"/>
        <w:gridCol w:w="2551"/>
        <w:gridCol w:w="1418"/>
        <w:gridCol w:w="1134"/>
        <w:gridCol w:w="1893"/>
      </w:tblGrid>
      <w:tr w:rsidR="0039183E" w:rsidRPr="0039183E" w:rsidTr="0039183E">
        <w:trPr>
          <w:jc w:val="center"/>
        </w:trPr>
        <w:tc>
          <w:tcPr>
            <w:tcW w:w="1526" w:type="dxa"/>
            <w:tcBorders>
              <w:top w:val="thinThickSmallGap" w:sz="24" w:space="0" w:color="auto"/>
              <w:left w:val="nil"/>
              <w:bottom w:val="single" w:sz="6" w:space="0" w:color="auto"/>
              <w:right w:val="single" w:sz="6" w:space="0" w:color="auto"/>
            </w:tcBorders>
            <w:shd w:val="clear" w:color="auto" w:fill="D9D9D9" w:themeFill="background1" w:themeFillShade="D9"/>
            <w:hideMark/>
          </w:tcPr>
          <w:p w:rsidR="0039183E" w:rsidRPr="0039183E" w:rsidRDefault="0039183E" w:rsidP="0039183E">
            <w:pPr>
              <w:tabs>
                <w:tab w:val="left" w:pos="5175"/>
              </w:tabs>
              <w:jc w:val="center"/>
              <w:rPr>
                <w:rFonts w:ascii="Calibri" w:eastAsia="Times New Roman" w:hAnsi="Calibri" w:cs="Simplified Arabic"/>
                <w:b/>
                <w:bCs/>
                <w:sz w:val="24"/>
                <w:szCs w:val="24"/>
              </w:rPr>
            </w:pPr>
            <w:r w:rsidRPr="0039183E">
              <w:rPr>
                <w:rFonts w:ascii="Calibri" w:eastAsia="Times New Roman" w:hAnsi="Calibri" w:cs="Simplified Arabic" w:hint="cs"/>
                <w:b/>
                <w:bCs/>
                <w:sz w:val="24"/>
                <w:szCs w:val="24"/>
                <w:rtl/>
              </w:rPr>
              <w:t>الجزء الختامي</w:t>
            </w:r>
          </w:p>
        </w:tc>
        <w:tc>
          <w:tcPr>
            <w:tcW w:w="2551" w:type="dxa"/>
            <w:tcBorders>
              <w:top w:val="thinThickSmallGap" w:sz="24" w:space="0" w:color="auto"/>
              <w:left w:val="single" w:sz="6" w:space="0" w:color="auto"/>
              <w:bottom w:val="single" w:sz="6" w:space="0" w:color="auto"/>
              <w:right w:val="single" w:sz="6" w:space="0" w:color="auto"/>
            </w:tcBorders>
            <w:shd w:val="clear" w:color="auto" w:fill="D9D9D9" w:themeFill="background1" w:themeFillShade="D9"/>
            <w:hideMark/>
          </w:tcPr>
          <w:p w:rsidR="0039183E" w:rsidRPr="0039183E" w:rsidRDefault="0039183E" w:rsidP="0039183E">
            <w:pPr>
              <w:tabs>
                <w:tab w:val="left" w:pos="5175"/>
              </w:tabs>
              <w:jc w:val="center"/>
              <w:rPr>
                <w:rFonts w:ascii="Calibri" w:eastAsia="Times New Roman" w:hAnsi="Calibri" w:cs="Simplified Arabic"/>
                <w:b/>
                <w:bCs/>
                <w:sz w:val="24"/>
                <w:szCs w:val="24"/>
              </w:rPr>
            </w:pPr>
            <w:r w:rsidRPr="0039183E">
              <w:rPr>
                <w:rFonts w:ascii="Calibri" w:eastAsia="Times New Roman" w:hAnsi="Calibri" w:cs="Simplified Arabic" w:hint="cs"/>
                <w:b/>
                <w:bCs/>
                <w:sz w:val="24"/>
                <w:szCs w:val="24"/>
                <w:rtl/>
              </w:rPr>
              <w:t>النشاط التعليمي والتطبيقي</w:t>
            </w:r>
          </w:p>
        </w:tc>
        <w:tc>
          <w:tcPr>
            <w:tcW w:w="1418" w:type="dxa"/>
            <w:tcBorders>
              <w:top w:val="thinThickSmallGap" w:sz="24" w:space="0" w:color="auto"/>
              <w:left w:val="single" w:sz="6" w:space="0" w:color="auto"/>
              <w:bottom w:val="single" w:sz="6" w:space="0" w:color="auto"/>
              <w:right w:val="single" w:sz="6" w:space="0" w:color="auto"/>
            </w:tcBorders>
            <w:shd w:val="clear" w:color="auto" w:fill="D9D9D9" w:themeFill="background1" w:themeFillShade="D9"/>
            <w:hideMark/>
          </w:tcPr>
          <w:p w:rsidR="0039183E" w:rsidRPr="0039183E" w:rsidRDefault="0039183E" w:rsidP="0039183E">
            <w:pPr>
              <w:tabs>
                <w:tab w:val="left" w:pos="5175"/>
              </w:tabs>
              <w:jc w:val="center"/>
              <w:rPr>
                <w:rFonts w:ascii="Calibri" w:eastAsia="Times New Roman" w:hAnsi="Calibri" w:cs="Simplified Arabic"/>
                <w:b/>
                <w:bCs/>
                <w:sz w:val="24"/>
                <w:szCs w:val="24"/>
              </w:rPr>
            </w:pPr>
            <w:r w:rsidRPr="0039183E">
              <w:rPr>
                <w:rFonts w:ascii="Calibri" w:eastAsia="Times New Roman" w:hAnsi="Calibri" w:cs="Simplified Arabic" w:hint="cs"/>
                <w:b/>
                <w:bCs/>
                <w:sz w:val="24"/>
                <w:szCs w:val="24"/>
                <w:rtl/>
              </w:rPr>
              <w:t>الاعداد البدني</w:t>
            </w:r>
          </w:p>
        </w:tc>
        <w:tc>
          <w:tcPr>
            <w:tcW w:w="1134" w:type="dxa"/>
            <w:tcBorders>
              <w:top w:val="thinThickSmallGap" w:sz="24" w:space="0" w:color="auto"/>
              <w:left w:val="single" w:sz="6" w:space="0" w:color="auto"/>
              <w:bottom w:val="single" w:sz="6" w:space="0" w:color="auto"/>
              <w:right w:val="single" w:sz="6" w:space="0" w:color="auto"/>
            </w:tcBorders>
            <w:shd w:val="clear" w:color="auto" w:fill="D9D9D9" w:themeFill="background1" w:themeFillShade="D9"/>
            <w:hideMark/>
          </w:tcPr>
          <w:p w:rsidR="0039183E" w:rsidRPr="0039183E" w:rsidRDefault="0039183E" w:rsidP="0039183E">
            <w:pPr>
              <w:tabs>
                <w:tab w:val="left" w:pos="5175"/>
              </w:tabs>
              <w:jc w:val="center"/>
              <w:rPr>
                <w:rFonts w:ascii="Calibri" w:eastAsia="Times New Roman" w:hAnsi="Calibri" w:cs="Simplified Arabic"/>
                <w:b/>
                <w:bCs/>
                <w:sz w:val="24"/>
                <w:szCs w:val="24"/>
              </w:rPr>
            </w:pPr>
            <w:r w:rsidRPr="0039183E">
              <w:rPr>
                <w:rFonts w:ascii="Calibri" w:eastAsia="Times New Roman" w:hAnsi="Calibri" w:cs="Simplified Arabic" w:hint="cs"/>
                <w:b/>
                <w:bCs/>
                <w:sz w:val="24"/>
                <w:szCs w:val="24"/>
                <w:rtl/>
              </w:rPr>
              <w:t>الاحماء</w:t>
            </w:r>
          </w:p>
        </w:tc>
        <w:tc>
          <w:tcPr>
            <w:tcW w:w="1893" w:type="dxa"/>
            <w:tcBorders>
              <w:top w:val="thinThickSmallGap" w:sz="24" w:space="0" w:color="auto"/>
              <w:left w:val="single" w:sz="6" w:space="0" w:color="auto"/>
              <w:bottom w:val="single" w:sz="6" w:space="0" w:color="auto"/>
              <w:right w:val="nil"/>
            </w:tcBorders>
            <w:shd w:val="clear" w:color="auto" w:fill="D9D9D9" w:themeFill="background1" w:themeFillShade="D9"/>
            <w:hideMark/>
          </w:tcPr>
          <w:p w:rsidR="0039183E" w:rsidRPr="0039183E" w:rsidRDefault="0039183E" w:rsidP="0039183E">
            <w:pPr>
              <w:tabs>
                <w:tab w:val="left" w:pos="5175"/>
              </w:tabs>
              <w:jc w:val="center"/>
              <w:rPr>
                <w:rFonts w:ascii="Calibri" w:eastAsia="Times New Roman" w:hAnsi="Calibri" w:cs="Simplified Arabic"/>
                <w:b/>
                <w:bCs/>
                <w:sz w:val="24"/>
                <w:szCs w:val="24"/>
              </w:rPr>
            </w:pPr>
            <w:r w:rsidRPr="0039183E">
              <w:rPr>
                <w:rFonts w:ascii="Calibri" w:eastAsia="Times New Roman" w:hAnsi="Calibri" w:cs="Simplified Arabic" w:hint="cs"/>
                <w:b/>
                <w:bCs/>
                <w:sz w:val="24"/>
                <w:szCs w:val="24"/>
                <w:rtl/>
              </w:rPr>
              <w:t>زمن الوحدة التعليمية</w:t>
            </w:r>
          </w:p>
        </w:tc>
      </w:tr>
      <w:tr w:rsidR="0039183E" w:rsidRPr="0039183E" w:rsidTr="0039183E">
        <w:trPr>
          <w:jc w:val="center"/>
        </w:trPr>
        <w:tc>
          <w:tcPr>
            <w:tcW w:w="1526" w:type="dxa"/>
            <w:tcBorders>
              <w:top w:val="single" w:sz="6" w:space="0" w:color="auto"/>
              <w:left w:val="nil"/>
              <w:bottom w:val="thickThinSmallGap" w:sz="24" w:space="0" w:color="auto"/>
              <w:right w:val="single" w:sz="6" w:space="0" w:color="auto"/>
            </w:tcBorders>
            <w:hideMark/>
          </w:tcPr>
          <w:p w:rsidR="0039183E" w:rsidRPr="0039183E" w:rsidRDefault="0039183E" w:rsidP="0039183E">
            <w:pPr>
              <w:tabs>
                <w:tab w:val="left" w:pos="5175"/>
              </w:tabs>
              <w:jc w:val="center"/>
              <w:rPr>
                <w:rFonts w:ascii="Calibri" w:eastAsia="Times New Roman" w:hAnsi="Calibri" w:cs="Simplified Arabic"/>
                <w:sz w:val="24"/>
                <w:szCs w:val="24"/>
              </w:rPr>
            </w:pPr>
            <w:r w:rsidRPr="0039183E">
              <w:rPr>
                <w:rFonts w:ascii="Calibri" w:eastAsia="Times New Roman" w:hAnsi="Calibri" w:cs="Simplified Arabic" w:hint="cs"/>
                <w:sz w:val="24"/>
                <w:szCs w:val="24"/>
                <w:rtl/>
              </w:rPr>
              <w:t>5 ق</w:t>
            </w:r>
          </w:p>
        </w:tc>
        <w:tc>
          <w:tcPr>
            <w:tcW w:w="2551" w:type="dxa"/>
            <w:tcBorders>
              <w:top w:val="single" w:sz="6" w:space="0" w:color="auto"/>
              <w:left w:val="single" w:sz="6" w:space="0" w:color="auto"/>
              <w:bottom w:val="thickThinSmallGap" w:sz="24" w:space="0" w:color="auto"/>
              <w:right w:val="single" w:sz="6" w:space="0" w:color="auto"/>
            </w:tcBorders>
            <w:hideMark/>
          </w:tcPr>
          <w:p w:rsidR="0039183E" w:rsidRPr="0039183E" w:rsidRDefault="0039183E" w:rsidP="0039183E">
            <w:pPr>
              <w:tabs>
                <w:tab w:val="left" w:pos="5175"/>
              </w:tabs>
              <w:jc w:val="center"/>
              <w:rPr>
                <w:rFonts w:ascii="Calibri" w:eastAsia="Times New Roman" w:hAnsi="Calibri" w:cs="Simplified Arabic"/>
                <w:sz w:val="24"/>
                <w:szCs w:val="24"/>
              </w:rPr>
            </w:pPr>
            <w:r w:rsidRPr="0039183E">
              <w:rPr>
                <w:rFonts w:ascii="Calibri" w:eastAsia="Times New Roman" w:hAnsi="Calibri" w:cs="Simplified Arabic" w:hint="cs"/>
                <w:sz w:val="24"/>
                <w:szCs w:val="24"/>
                <w:rtl/>
              </w:rPr>
              <w:t>35 ق</w:t>
            </w:r>
          </w:p>
        </w:tc>
        <w:tc>
          <w:tcPr>
            <w:tcW w:w="1418" w:type="dxa"/>
            <w:tcBorders>
              <w:top w:val="single" w:sz="6" w:space="0" w:color="auto"/>
              <w:left w:val="single" w:sz="6" w:space="0" w:color="auto"/>
              <w:bottom w:val="thickThinSmallGap" w:sz="24" w:space="0" w:color="auto"/>
              <w:right w:val="single" w:sz="6" w:space="0" w:color="auto"/>
            </w:tcBorders>
            <w:hideMark/>
          </w:tcPr>
          <w:p w:rsidR="0039183E" w:rsidRPr="0039183E" w:rsidRDefault="0039183E" w:rsidP="0039183E">
            <w:pPr>
              <w:tabs>
                <w:tab w:val="left" w:pos="5175"/>
              </w:tabs>
              <w:jc w:val="center"/>
              <w:rPr>
                <w:rFonts w:ascii="Calibri" w:eastAsia="Times New Roman" w:hAnsi="Calibri" w:cs="Simplified Arabic"/>
                <w:sz w:val="24"/>
                <w:szCs w:val="24"/>
              </w:rPr>
            </w:pPr>
            <w:r w:rsidRPr="0039183E">
              <w:rPr>
                <w:rFonts w:ascii="Calibri" w:eastAsia="Times New Roman" w:hAnsi="Calibri" w:cs="Simplified Arabic" w:hint="cs"/>
                <w:sz w:val="24"/>
                <w:szCs w:val="24"/>
                <w:rtl/>
              </w:rPr>
              <w:t>15 ق</w:t>
            </w:r>
          </w:p>
        </w:tc>
        <w:tc>
          <w:tcPr>
            <w:tcW w:w="1134" w:type="dxa"/>
            <w:tcBorders>
              <w:top w:val="single" w:sz="6" w:space="0" w:color="auto"/>
              <w:left w:val="single" w:sz="6" w:space="0" w:color="auto"/>
              <w:bottom w:val="thickThinSmallGap" w:sz="24" w:space="0" w:color="auto"/>
              <w:right w:val="single" w:sz="6" w:space="0" w:color="auto"/>
            </w:tcBorders>
            <w:hideMark/>
          </w:tcPr>
          <w:p w:rsidR="0039183E" w:rsidRPr="0039183E" w:rsidRDefault="0039183E" w:rsidP="0039183E">
            <w:pPr>
              <w:tabs>
                <w:tab w:val="left" w:pos="5175"/>
              </w:tabs>
              <w:jc w:val="center"/>
              <w:rPr>
                <w:rFonts w:ascii="Calibri" w:eastAsia="Times New Roman" w:hAnsi="Calibri" w:cs="Simplified Arabic"/>
                <w:sz w:val="24"/>
                <w:szCs w:val="24"/>
              </w:rPr>
            </w:pPr>
            <w:r w:rsidRPr="0039183E">
              <w:rPr>
                <w:rFonts w:ascii="Calibri" w:eastAsia="Times New Roman" w:hAnsi="Calibri" w:cs="Simplified Arabic" w:hint="cs"/>
                <w:sz w:val="24"/>
                <w:szCs w:val="24"/>
                <w:rtl/>
              </w:rPr>
              <w:t>5 ق</w:t>
            </w:r>
          </w:p>
        </w:tc>
        <w:tc>
          <w:tcPr>
            <w:tcW w:w="1893" w:type="dxa"/>
            <w:tcBorders>
              <w:top w:val="single" w:sz="6" w:space="0" w:color="auto"/>
              <w:left w:val="single" w:sz="6" w:space="0" w:color="auto"/>
              <w:bottom w:val="thickThinSmallGap" w:sz="24" w:space="0" w:color="auto"/>
              <w:right w:val="nil"/>
            </w:tcBorders>
            <w:hideMark/>
          </w:tcPr>
          <w:p w:rsidR="0039183E" w:rsidRPr="0039183E" w:rsidRDefault="0039183E" w:rsidP="0039183E">
            <w:pPr>
              <w:tabs>
                <w:tab w:val="left" w:pos="5175"/>
              </w:tabs>
              <w:jc w:val="center"/>
              <w:rPr>
                <w:rFonts w:ascii="Calibri" w:eastAsia="Times New Roman" w:hAnsi="Calibri" w:cs="Simplified Arabic"/>
                <w:sz w:val="24"/>
                <w:szCs w:val="24"/>
              </w:rPr>
            </w:pPr>
            <w:r w:rsidRPr="0039183E">
              <w:rPr>
                <w:rFonts w:ascii="Calibri" w:eastAsia="Times New Roman" w:hAnsi="Calibri" w:cs="Simplified Arabic" w:hint="cs"/>
                <w:sz w:val="24"/>
                <w:szCs w:val="24"/>
                <w:rtl/>
              </w:rPr>
              <w:t>60 ق</w:t>
            </w:r>
          </w:p>
        </w:tc>
      </w:tr>
    </w:tbl>
    <w:p w:rsidR="0039183E" w:rsidRPr="0039183E" w:rsidRDefault="0039183E" w:rsidP="0060191C">
      <w:pPr>
        <w:spacing w:after="0" w:line="240" w:lineRule="auto"/>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t>الجزء التمهيدي ومدته (5) ق</w:t>
      </w:r>
      <w:r w:rsidR="0060191C">
        <w:rPr>
          <w:rFonts w:ascii="Times New Roman" w:eastAsia="Times New Roman" w:hAnsi="Times New Roman" w:cs="Simplified Arabic" w:hint="cs"/>
          <w:b/>
          <w:bCs/>
          <w:sz w:val="28"/>
          <w:szCs w:val="28"/>
          <w:rtl/>
        </w:rPr>
        <w:t xml:space="preserve"> </w:t>
      </w:r>
      <w:r w:rsidRPr="0039183E">
        <w:rPr>
          <w:rFonts w:ascii="Times New Roman" w:eastAsia="Times New Roman" w:hAnsi="Times New Roman" w:cs="Simplified Arabic" w:hint="cs"/>
          <w:b/>
          <w:bCs/>
          <w:sz w:val="28"/>
          <w:szCs w:val="28"/>
          <w:rtl/>
        </w:rPr>
        <w:t>:</w:t>
      </w:r>
      <w:r w:rsidRPr="0039183E">
        <w:rPr>
          <w:rFonts w:ascii="Times New Roman" w:eastAsia="Times New Roman" w:hAnsi="Times New Roman" w:cs="Simplified Arabic" w:hint="cs"/>
          <w:b/>
          <w:bCs/>
          <w:sz w:val="28"/>
          <w:szCs w:val="28"/>
          <w:rtl/>
        </w:rPr>
        <w:tab/>
      </w:r>
    </w:p>
    <w:p w:rsidR="0039183E" w:rsidRP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وقد راعا الباحثان فى هذا الجزء ان يستهدف الاعمال الاداريه كالغياب وخلافه و تهيئه جميع اجزاء الجسم وراعا ان يكون هناك العاب صغيره للاستثاره دوافع المشتركين فى البرنامج.</w:t>
      </w:r>
    </w:p>
    <w:p w:rsidR="0039183E" w:rsidRPr="0039183E" w:rsidRDefault="0039183E" w:rsidP="0039183E">
      <w:pPr>
        <w:spacing w:after="0" w:line="240" w:lineRule="auto"/>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t xml:space="preserve">الإعداد البدني (15) ق : </w:t>
      </w:r>
    </w:p>
    <w:p w:rsidR="0039183E" w:rsidRP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وقد راعا الباحثان ان يكون الاعداد البدنى بصورة متكاملة مع التركيز على تمارين (القدرات التوافقيه) فى المقام الاول</w:t>
      </w:r>
      <w:r w:rsidRPr="0039183E">
        <w:rPr>
          <w:rFonts w:ascii="Calibri" w:eastAsia="Calibri" w:hAnsi="Calibri" w:cs="Arial"/>
          <w:rtl/>
        </w:rPr>
        <w:t xml:space="preserve"> </w:t>
      </w:r>
      <w:r w:rsidRPr="0039183E">
        <w:rPr>
          <w:rFonts w:ascii="Times New Roman" w:eastAsia="Times New Roman" w:hAnsi="Times New Roman" w:cs="Simplified Arabic" w:hint="cs"/>
          <w:sz w:val="28"/>
          <w:szCs w:val="28"/>
          <w:rtl/>
        </w:rPr>
        <w:t>مرفق رقم (6)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4141"/>
      </w:tblGrid>
      <w:tr w:rsidR="0039183E" w:rsidRPr="0039183E" w:rsidTr="0039183E">
        <w:trPr>
          <w:trHeight w:val="374"/>
        </w:trPr>
        <w:tc>
          <w:tcPr>
            <w:tcW w:w="4141" w:type="dxa"/>
            <w:hideMark/>
          </w:tcPr>
          <w:p w:rsidR="0039183E" w:rsidRPr="0039183E" w:rsidRDefault="0039183E" w:rsidP="0039183E">
            <w:pPr>
              <w:jc w:val="both"/>
              <w:rPr>
                <w:rFonts w:ascii="Times New Roman" w:eastAsia="Times New Roman" w:hAnsi="Times New Roman" w:cs="Simplified Arabic"/>
                <w:sz w:val="28"/>
                <w:szCs w:val="28"/>
              </w:rPr>
            </w:pPr>
            <w:r w:rsidRPr="0039183E">
              <w:rPr>
                <w:rFonts w:ascii="Times New Roman" w:eastAsia="Times New Roman" w:hAnsi="Times New Roman" w:cs="Simplified Arabic"/>
                <w:b/>
                <w:bCs/>
                <w:sz w:val="28"/>
                <w:szCs w:val="28"/>
              </w:rPr>
              <w:sym w:font="Times New Roman" w:char="F0A7"/>
            </w:r>
            <w:r w:rsidRPr="0039183E">
              <w:rPr>
                <w:rFonts w:ascii="Times New Roman" w:eastAsia="Times New Roman" w:hAnsi="Times New Roman" w:cs="Simplified Arabic" w:hint="cs"/>
                <w:sz w:val="28"/>
                <w:szCs w:val="28"/>
                <w:rtl/>
              </w:rPr>
              <w:tab/>
              <w:t>تمارين الايقاع الحركي</w:t>
            </w:r>
          </w:p>
        </w:tc>
        <w:tc>
          <w:tcPr>
            <w:tcW w:w="4141" w:type="dxa"/>
            <w:hideMark/>
          </w:tcPr>
          <w:p w:rsidR="0039183E" w:rsidRPr="0039183E" w:rsidRDefault="0039183E" w:rsidP="0039183E">
            <w:pPr>
              <w:jc w:val="both"/>
              <w:rPr>
                <w:rFonts w:ascii="Times New Roman" w:eastAsia="Times New Roman" w:hAnsi="Times New Roman" w:cs="Simplified Arabic"/>
                <w:sz w:val="28"/>
                <w:szCs w:val="28"/>
              </w:rPr>
            </w:pPr>
            <w:r w:rsidRPr="0039183E">
              <w:rPr>
                <w:rFonts w:ascii="Times New Roman" w:eastAsia="Times New Roman" w:hAnsi="Times New Roman" w:cs="Simplified Arabic"/>
                <w:sz w:val="28"/>
                <w:szCs w:val="28"/>
              </w:rPr>
              <w:sym w:font="Times New Roman" w:char="F0A7"/>
            </w:r>
            <w:r w:rsidRPr="0039183E">
              <w:rPr>
                <w:rFonts w:ascii="Times New Roman" w:eastAsia="Times New Roman" w:hAnsi="Times New Roman" w:cs="Simplified Arabic" w:hint="cs"/>
                <w:sz w:val="28"/>
                <w:szCs w:val="28"/>
                <w:rtl/>
              </w:rPr>
              <w:tab/>
              <w:t>تمارين القدرة علي تحديد الوضع</w:t>
            </w:r>
          </w:p>
        </w:tc>
      </w:tr>
      <w:tr w:rsidR="0039183E" w:rsidRPr="0039183E" w:rsidTr="0039183E">
        <w:trPr>
          <w:trHeight w:val="374"/>
        </w:trPr>
        <w:tc>
          <w:tcPr>
            <w:tcW w:w="4141" w:type="dxa"/>
            <w:hideMark/>
          </w:tcPr>
          <w:p w:rsidR="0039183E" w:rsidRPr="0039183E" w:rsidRDefault="0039183E" w:rsidP="0039183E">
            <w:pPr>
              <w:jc w:val="both"/>
              <w:rPr>
                <w:rFonts w:ascii="Times New Roman" w:eastAsia="Times New Roman" w:hAnsi="Times New Roman" w:cs="Simplified Arabic"/>
                <w:sz w:val="28"/>
                <w:szCs w:val="28"/>
              </w:rPr>
            </w:pPr>
            <w:r w:rsidRPr="0039183E">
              <w:rPr>
                <w:rFonts w:ascii="Times New Roman" w:eastAsia="Times New Roman" w:hAnsi="Times New Roman" w:cs="Simplified Arabic"/>
                <w:sz w:val="28"/>
                <w:szCs w:val="28"/>
              </w:rPr>
              <w:sym w:font="Times New Roman" w:char="F0A7"/>
            </w:r>
            <w:r w:rsidRPr="0039183E">
              <w:rPr>
                <w:rFonts w:ascii="Times New Roman" w:eastAsia="Times New Roman" w:hAnsi="Times New Roman" w:cs="Simplified Arabic" w:hint="cs"/>
                <w:sz w:val="28"/>
                <w:szCs w:val="28"/>
                <w:rtl/>
              </w:rPr>
              <w:tab/>
              <w:t>تمارين القدرة علي التنظيم الحركي</w:t>
            </w:r>
          </w:p>
        </w:tc>
        <w:tc>
          <w:tcPr>
            <w:tcW w:w="4141" w:type="dxa"/>
            <w:hideMark/>
          </w:tcPr>
          <w:p w:rsidR="0039183E" w:rsidRPr="0039183E" w:rsidRDefault="0039183E" w:rsidP="0039183E">
            <w:pPr>
              <w:jc w:val="both"/>
              <w:rPr>
                <w:rFonts w:ascii="Times New Roman" w:eastAsia="Times New Roman" w:hAnsi="Times New Roman" w:cs="Simplified Arabic"/>
                <w:sz w:val="28"/>
                <w:szCs w:val="28"/>
              </w:rPr>
            </w:pPr>
            <w:r w:rsidRPr="0039183E">
              <w:rPr>
                <w:rFonts w:ascii="Times New Roman" w:eastAsia="Times New Roman" w:hAnsi="Times New Roman" w:cs="Simplified Arabic"/>
                <w:sz w:val="28"/>
                <w:szCs w:val="28"/>
              </w:rPr>
              <w:sym w:font="Times New Roman" w:char="F0A7"/>
            </w:r>
            <w:r w:rsidRPr="0039183E">
              <w:rPr>
                <w:rFonts w:ascii="Times New Roman" w:eastAsia="Times New Roman" w:hAnsi="Times New Roman" w:cs="Simplified Arabic" w:hint="cs"/>
                <w:sz w:val="28"/>
                <w:szCs w:val="28"/>
                <w:rtl/>
              </w:rPr>
              <w:tab/>
              <w:t>تمارين القدرة علي الربط الحركى</w:t>
            </w:r>
          </w:p>
        </w:tc>
      </w:tr>
    </w:tbl>
    <w:p w:rsidR="0039183E" w:rsidRP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 وكذلك باقى الصفات الاخرى الاساسيه (السرعة–</w:t>
      </w:r>
      <w:r w:rsidRPr="0039183E">
        <w:rPr>
          <w:rFonts w:ascii="Calibri" w:eastAsia="Calibri" w:hAnsi="Calibri" w:cs="Arial"/>
          <w:rtl/>
        </w:rPr>
        <w:t xml:space="preserve"> </w:t>
      </w:r>
      <w:r w:rsidRPr="0039183E">
        <w:rPr>
          <w:rFonts w:ascii="Times New Roman" w:eastAsia="Times New Roman" w:hAnsi="Times New Roman" w:cs="Simplified Arabic" w:hint="cs"/>
          <w:sz w:val="28"/>
          <w:szCs w:val="28"/>
          <w:rtl/>
        </w:rPr>
        <w:t xml:space="preserve">القوه المميزه بالسرعه – المرونة – الرشاقة ) .                            </w:t>
      </w:r>
    </w:p>
    <w:p w:rsidR="0039183E" w:rsidRDefault="0039183E" w:rsidP="0039183E">
      <w:pPr>
        <w:spacing w:after="0" w:line="240" w:lineRule="auto"/>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t xml:space="preserve">النشاط التعليمي والتطبيقي (35) ق : </w:t>
      </w:r>
    </w:p>
    <w:p w:rsidR="0039183E" w:rsidRP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اشتمل هذا الجزء على تمرينات تعليم مسابقه الوثب الثلاثى وبعض تمارين التوافق الحركى كتطبيق للمرحله المراد تعليمها .</w:t>
      </w:r>
    </w:p>
    <w:p w:rsidR="0039183E" w:rsidRPr="0039183E" w:rsidRDefault="0039183E" w:rsidP="0060191C">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وقد راعا الباحثان ان يكون هناك تشابه وتجانس بين التمرينات المستخدمه </w:t>
      </w:r>
      <w:r w:rsidR="0060191C">
        <w:rPr>
          <w:rFonts w:ascii="Times New Roman" w:eastAsia="Times New Roman" w:hAnsi="Times New Roman" w:cs="Simplified Arabic" w:hint="cs"/>
          <w:sz w:val="28"/>
          <w:szCs w:val="28"/>
          <w:rtl/>
        </w:rPr>
        <w:t>مع</w:t>
      </w:r>
      <w:r w:rsidRPr="0039183E">
        <w:rPr>
          <w:rFonts w:ascii="Times New Roman" w:eastAsia="Times New Roman" w:hAnsi="Times New Roman" w:cs="Simplified Arabic" w:hint="cs"/>
          <w:sz w:val="28"/>
          <w:szCs w:val="28"/>
          <w:rtl/>
        </w:rPr>
        <w:t xml:space="preserve"> المراحل الفنيه للمسابقه .</w:t>
      </w:r>
    </w:p>
    <w:p w:rsidR="0039183E" w:rsidRPr="0039183E" w:rsidRDefault="0039183E" w:rsidP="0039183E">
      <w:pPr>
        <w:spacing w:after="0" w:line="240" w:lineRule="auto"/>
        <w:jc w:val="both"/>
        <w:rPr>
          <w:rFonts w:ascii="Times New Roman" w:eastAsia="Times New Roman" w:hAnsi="Times New Roman" w:cs="Simplified Arabic"/>
          <w:b/>
          <w:bCs/>
          <w:sz w:val="28"/>
          <w:szCs w:val="28"/>
        </w:rPr>
      </w:pPr>
      <w:r w:rsidRPr="0039183E">
        <w:rPr>
          <w:rFonts w:ascii="Times New Roman" w:eastAsia="Times New Roman" w:hAnsi="Times New Roman" w:cs="Simplified Arabic" w:hint="cs"/>
          <w:b/>
          <w:bCs/>
          <w:sz w:val="28"/>
          <w:szCs w:val="28"/>
          <w:rtl/>
        </w:rPr>
        <w:t>الجزء الختامي  : ( 5 ) ق :</w:t>
      </w:r>
    </w:p>
    <w:p w:rsid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راعا الباحثان فى الجزء الختامى استخدام ببعض التمرينات الخفيفة الهادئة التي تدخل السرور والبهجة علي نفوس اللاعبين .</w:t>
      </w:r>
    </w:p>
    <w:p w:rsidR="006D026D" w:rsidRPr="0039183E" w:rsidRDefault="006D026D" w:rsidP="0039183E">
      <w:pPr>
        <w:spacing w:after="0" w:line="240" w:lineRule="auto"/>
        <w:jc w:val="both"/>
        <w:rPr>
          <w:rFonts w:ascii="Times New Roman" w:eastAsia="Times New Roman" w:hAnsi="Times New Roman" w:cs="Simplified Arabic"/>
          <w:sz w:val="28"/>
          <w:szCs w:val="28"/>
          <w:rtl/>
        </w:rPr>
      </w:pPr>
    </w:p>
    <w:p w:rsidR="0039183E" w:rsidRDefault="0039183E" w:rsidP="0039183E">
      <w:pPr>
        <w:numPr>
          <w:ilvl w:val="0"/>
          <w:numId w:val="6"/>
        </w:numPr>
        <w:spacing w:after="0" w:line="240" w:lineRule="auto"/>
        <w:ind w:left="84"/>
        <w:contextualSpacing/>
        <w:jc w:val="both"/>
        <w:rPr>
          <w:rFonts w:ascii="Times New Roman" w:eastAsia="Times New Roman" w:hAnsi="Times New Roman" w:cs="Simplified Arabic"/>
          <w:b/>
          <w:bCs/>
          <w:sz w:val="28"/>
          <w:szCs w:val="28"/>
        </w:rPr>
      </w:pPr>
      <w:r w:rsidRPr="0039183E">
        <w:rPr>
          <w:rFonts w:ascii="Times New Roman" w:eastAsia="Times New Roman" w:hAnsi="Times New Roman" w:cs="Simplified Arabic" w:hint="cs"/>
          <w:b/>
          <w:bCs/>
          <w:sz w:val="28"/>
          <w:szCs w:val="28"/>
          <w:rtl/>
        </w:rPr>
        <w:lastRenderedPageBreak/>
        <w:t>القياس القبلي</w:t>
      </w:r>
    </w:p>
    <w:p w:rsidR="00C6688D" w:rsidRPr="0039183E" w:rsidRDefault="00353EA8" w:rsidP="00353EA8">
      <w:pPr>
        <w:spacing w:after="0" w:line="240" w:lineRule="auto"/>
        <w:ind w:left="84"/>
        <w:contextualSpacing/>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تم</w:t>
      </w:r>
      <w:r w:rsidR="004B3BE9" w:rsidRPr="00C6688D">
        <w:rPr>
          <w:rFonts w:ascii="Times New Roman" w:eastAsia="Times New Roman" w:hAnsi="Times New Roman" w:cs="Simplified Arabic" w:hint="cs"/>
          <w:sz w:val="28"/>
          <w:szCs w:val="28"/>
          <w:rtl/>
        </w:rPr>
        <w:t xml:space="preserve"> تعليم الطلاب المهاره بصوره</w:t>
      </w:r>
      <w:r w:rsidR="00C6688D" w:rsidRPr="00C6688D">
        <w:rPr>
          <w:rFonts w:ascii="Times New Roman" w:eastAsia="Times New Roman" w:hAnsi="Times New Roman" w:cs="Simplified Arabic" w:hint="cs"/>
          <w:sz w:val="28"/>
          <w:szCs w:val="28"/>
          <w:rtl/>
        </w:rPr>
        <w:t xml:space="preserve"> سريعه لمده اسبوع قبل القياس القبلى ثم </w:t>
      </w:r>
      <w:r w:rsidR="00C6688D" w:rsidRPr="0039183E">
        <w:rPr>
          <w:rFonts w:ascii="Times New Roman" w:eastAsia="Times New Roman" w:hAnsi="Times New Roman" w:cs="Simplified Arabic" w:hint="cs"/>
          <w:sz w:val="28"/>
          <w:szCs w:val="28"/>
          <w:rtl/>
        </w:rPr>
        <w:t>اجراء القياس القبلي على عينه البحث  بواسطة لجنة من المحكمين  مكونة من 3 أعضاء مرفق رقم (10) وتم قياس المستوي المهاري للمجموعتين (بالدرجة) بإستخدام استماره إختبار المستوي المهاري لمسابقه الوثب الثلاثى المعد من قبل الباحثان .</w:t>
      </w:r>
    </w:p>
    <w:p w:rsidR="0039183E" w:rsidRPr="0039183E" w:rsidRDefault="0039183E" w:rsidP="0039183E">
      <w:pPr>
        <w:numPr>
          <w:ilvl w:val="0"/>
          <w:numId w:val="6"/>
        </w:numPr>
        <w:spacing w:after="0" w:line="240" w:lineRule="auto"/>
        <w:ind w:left="84"/>
        <w:contextualSpacing/>
        <w:jc w:val="both"/>
        <w:rPr>
          <w:rFonts w:ascii="Times New Roman" w:eastAsia="Times New Roman" w:hAnsi="Times New Roman" w:cs="Simplified Arabic"/>
          <w:b/>
          <w:bCs/>
          <w:sz w:val="28"/>
          <w:szCs w:val="28"/>
        </w:rPr>
      </w:pPr>
      <w:r w:rsidRPr="0039183E">
        <w:rPr>
          <w:rFonts w:ascii="Times New Roman" w:eastAsia="Times New Roman" w:hAnsi="Times New Roman" w:cs="Simplified Arabic" w:hint="cs"/>
          <w:b/>
          <w:bCs/>
          <w:sz w:val="28"/>
          <w:szCs w:val="28"/>
          <w:rtl/>
        </w:rPr>
        <w:t xml:space="preserve">تطبيق تجربة البحث الاساسية </w:t>
      </w:r>
    </w:p>
    <w:p w:rsidR="0039183E" w:rsidRPr="0039183E" w:rsidRDefault="0039183E" w:rsidP="001C001B">
      <w:pPr>
        <w:spacing w:after="0" w:line="240" w:lineRule="auto"/>
        <w:ind w:left="84"/>
        <w:contextualSpacing/>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sz w:val="28"/>
          <w:szCs w:val="28"/>
          <w:rtl/>
        </w:rPr>
        <w:t>بعد التأكد من تكافؤ مجموعات البحث كما هوا موضح بالجدول رقم (1)،(2) قام الباحثان بتنفيذ تجربة البحث الاساسية في الفترة من15/ 3/2015الي26/4/2015</w:t>
      </w:r>
      <w:r w:rsidR="00C6688D">
        <w:rPr>
          <w:rFonts w:ascii="Times New Roman" w:eastAsia="Times New Roman" w:hAnsi="Times New Roman" w:cs="Simplified Arabic" w:hint="cs"/>
          <w:sz w:val="28"/>
          <w:szCs w:val="28"/>
          <w:rtl/>
        </w:rPr>
        <w:t xml:space="preserve">م </w:t>
      </w:r>
      <w:r w:rsidRPr="0039183E">
        <w:rPr>
          <w:rFonts w:ascii="Times New Roman" w:eastAsia="Times New Roman" w:hAnsi="Times New Roman" w:cs="Simplified Arabic" w:hint="cs"/>
          <w:sz w:val="28"/>
          <w:szCs w:val="28"/>
          <w:rtl/>
        </w:rPr>
        <w:t xml:space="preserve">بواقع  (8)اسابيع ، وحدتان اسبوعياً (60) ق </w:t>
      </w:r>
      <w:r w:rsidR="005514A2">
        <w:rPr>
          <w:rFonts w:ascii="Times New Roman" w:eastAsia="Times New Roman" w:hAnsi="Times New Roman" w:cs="Simplified Arabic" w:hint="cs"/>
          <w:sz w:val="28"/>
          <w:szCs w:val="28"/>
          <w:rtl/>
        </w:rPr>
        <w:t xml:space="preserve">، </w:t>
      </w:r>
      <w:r w:rsidRPr="0039183E">
        <w:rPr>
          <w:rFonts w:ascii="Times New Roman" w:eastAsia="Times New Roman" w:hAnsi="Times New Roman" w:cs="Simplified Arabic" w:hint="cs"/>
          <w:sz w:val="28"/>
          <w:szCs w:val="28"/>
          <w:rtl/>
        </w:rPr>
        <w:t>وتم تطبيق البرنامج المقترح علي المجموعة التجريبية</w:t>
      </w:r>
      <w:r w:rsidR="00E17284">
        <w:rPr>
          <w:rFonts w:ascii="Times New Roman" w:eastAsia="Times New Roman" w:hAnsi="Times New Roman" w:cs="Simplified Arabic" w:hint="cs"/>
          <w:sz w:val="28"/>
          <w:szCs w:val="28"/>
          <w:rtl/>
        </w:rPr>
        <w:t xml:space="preserve"> في الجزء الضحل من حمام السباحة عمق </w:t>
      </w:r>
      <w:r w:rsidR="001C001B">
        <w:rPr>
          <w:rFonts w:ascii="Times New Roman" w:eastAsia="Times New Roman" w:hAnsi="Times New Roman" w:cs="Simplified Arabic" w:hint="cs"/>
          <w:sz w:val="28"/>
          <w:szCs w:val="28"/>
          <w:rtl/>
        </w:rPr>
        <w:t>65</w:t>
      </w:r>
      <w:r w:rsidR="00695598">
        <w:rPr>
          <w:rFonts w:ascii="Times New Roman" w:eastAsia="Times New Roman" w:hAnsi="Times New Roman" w:cs="Simplified Arabic" w:hint="cs"/>
          <w:sz w:val="28"/>
          <w:szCs w:val="28"/>
          <w:rtl/>
        </w:rPr>
        <w:t xml:space="preserve">سم </w:t>
      </w:r>
      <w:r w:rsidRPr="0039183E">
        <w:rPr>
          <w:rFonts w:ascii="Times New Roman" w:eastAsia="Times New Roman" w:hAnsi="Times New Roman" w:cs="Simplified Arabic" w:hint="cs"/>
          <w:sz w:val="28"/>
          <w:szCs w:val="28"/>
          <w:rtl/>
        </w:rPr>
        <w:t xml:space="preserve"> ، أما المجموعة الضابطة فقد تم تطبيق البرنامج التقليدى</w:t>
      </w:r>
      <w:r w:rsidR="005514A2">
        <w:rPr>
          <w:rFonts w:ascii="Times New Roman" w:eastAsia="Times New Roman" w:hAnsi="Times New Roman" w:cs="Simplified Arabic" w:hint="cs"/>
          <w:sz w:val="28"/>
          <w:szCs w:val="28"/>
          <w:rtl/>
        </w:rPr>
        <w:t xml:space="preserve"> </w:t>
      </w:r>
      <w:r w:rsidRPr="0039183E">
        <w:rPr>
          <w:rFonts w:ascii="Times New Roman" w:eastAsia="Times New Roman" w:hAnsi="Times New Roman" w:cs="Simplified Arabic" w:hint="cs"/>
          <w:sz w:val="28"/>
          <w:szCs w:val="28"/>
          <w:rtl/>
        </w:rPr>
        <w:t>(الشرح – النموذج – التطبيق)</w:t>
      </w:r>
      <w:r w:rsidR="005514A2">
        <w:rPr>
          <w:rFonts w:ascii="Times New Roman" w:eastAsia="Times New Roman" w:hAnsi="Times New Roman" w:cs="Simplified Arabic" w:hint="cs"/>
          <w:sz w:val="28"/>
          <w:szCs w:val="28"/>
          <w:rtl/>
        </w:rPr>
        <w:t xml:space="preserve"> بعد إنتهاء اليوم الدراسي</w:t>
      </w:r>
      <w:r w:rsidR="00941735">
        <w:rPr>
          <w:rFonts w:ascii="Times New Roman" w:eastAsia="Times New Roman" w:hAnsi="Times New Roman" w:cs="Simplified Arabic" w:hint="cs"/>
          <w:sz w:val="28"/>
          <w:szCs w:val="28"/>
          <w:rtl/>
        </w:rPr>
        <w:t xml:space="preserve"> </w:t>
      </w:r>
    </w:p>
    <w:p w:rsidR="0039183E" w:rsidRPr="0039183E" w:rsidRDefault="0039183E" w:rsidP="0039183E">
      <w:pPr>
        <w:spacing w:after="0" w:line="240" w:lineRule="auto"/>
        <w:jc w:val="both"/>
        <w:rPr>
          <w:rFonts w:ascii="Times New Roman" w:eastAsia="Times New Roman" w:hAnsi="Times New Roman" w:cs="Simplified Arabic"/>
          <w:sz w:val="28"/>
          <w:szCs w:val="28"/>
        </w:rPr>
      </w:pPr>
      <w:r w:rsidRPr="0039183E">
        <w:rPr>
          <w:rFonts w:ascii="Times New Roman" w:eastAsia="Times New Roman" w:hAnsi="Times New Roman" w:cs="Simplified Arabic" w:hint="cs"/>
          <w:b/>
          <w:bCs/>
          <w:sz w:val="28"/>
          <w:szCs w:val="28"/>
          <w:rtl/>
        </w:rPr>
        <w:t xml:space="preserve">ج </w:t>
      </w:r>
      <w:r w:rsidRPr="0039183E">
        <w:rPr>
          <w:rFonts w:ascii="Times New Roman" w:eastAsia="Times New Roman" w:hAnsi="Times New Roman" w:cs="Simplified Arabic" w:hint="cs"/>
          <w:rtl/>
        </w:rPr>
        <w:t>ـ</w:t>
      </w:r>
      <w:r w:rsidRPr="0039183E">
        <w:rPr>
          <w:rFonts w:ascii="Times New Roman" w:eastAsia="Times New Roman" w:hAnsi="Times New Roman" w:cs="Simplified Arabic" w:hint="cs"/>
          <w:b/>
          <w:bCs/>
          <w:sz w:val="28"/>
          <w:szCs w:val="28"/>
          <w:rtl/>
        </w:rPr>
        <w:t xml:space="preserve"> القياس البعدي </w:t>
      </w:r>
      <w:r w:rsidRPr="0039183E">
        <w:rPr>
          <w:rFonts w:ascii="Times New Roman" w:eastAsia="Times New Roman" w:hAnsi="Times New Roman" w:cs="Simplified Arabic" w:hint="cs"/>
          <w:sz w:val="28"/>
          <w:szCs w:val="28"/>
          <w:rtl/>
        </w:rPr>
        <w:t>:</w:t>
      </w:r>
    </w:p>
    <w:p w:rsidR="0039183E" w:rsidRP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    تم اجراء القياس البعدي علي عينة الدراسة الأساسية</w:t>
      </w:r>
      <w:r w:rsidRPr="0039183E">
        <w:rPr>
          <w:rFonts w:ascii="Calibri" w:eastAsia="Calibri" w:hAnsi="Calibri" w:cs="Arial"/>
          <w:rtl/>
        </w:rPr>
        <w:t xml:space="preserve"> </w:t>
      </w:r>
      <w:r w:rsidRPr="0039183E">
        <w:rPr>
          <w:rFonts w:ascii="Times New Roman" w:eastAsia="Times New Roman" w:hAnsi="Times New Roman" w:cs="Simplified Arabic" w:hint="cs"/>
          <w:sz w:val="28"/>
          <w:szCs w:val="28"/>
          <w:rtl/>
        </w:rPr>
        <w:t>بواسطة لجنة من المحكمين  مكونة من 3 أعضاء مرفق رقم (10) لقياس مستوى الاداء المهارى لمسابقه الوثب الثلاثى بنفس</w:t>
      </w:r>
      <w:r w:rsidRPr="0039183E">
        <w:rPr>
          <w:rFonts w:ascii="Calibri" w:eastAsia="Calibri" w:hAnsi="Calibri" w:cs="Arial"/>
          <w:rtl/>
        </w:rPr>
        <w:t xml:space="preserve"> </w:t>
      </w:r>
      <w:r w:rsidRPr="0039183E">
        <w:rPr>
          <w:rFonts w:ascii="Times New Roman" w:eastAsia="Times New Roman" w:hAnsi="Times New Roman" w:cs="Simplified Arabic" w:hint="cs"/>
          <w:sz w:val="28"/>
          <w:szCs w:val="28"/>
          <w:rtl/>
        </w:rPr>
        <w:t>استماره إختبار المستوي المهاري لمسابقه الوثب الثلاثى المعده من قبل الباحثان.</w:t>
      </w: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CA3D89" w:rsidRDefault="00CA3D89" w:rsidP="0039183E">
      <w:pPr>
        <w:spacing w:after="0" w:line="240" w:lineRule="auto"/>
        <w:jc w:val="both"/>
        <w:rPr>
          <w:rFonts w:ascii="Times New Roman" w:eastAsia="Times New Roman" w:hAnsi="Times New Roman" w:cs="Simplified Arabic" w:hint="cs"/>
          <w:b/>
          <w:bCs/>
          <w:sz w:val="30"/>
          <w:szCs w:val="30"/>
          <w:rtl/>
        </w:rPr>
      </w:pPr>
    </w:p>
    <w:p w:rsidR="0039183E" w:rsidRPr="0039183E" w:rsidRDefault="0039183E" w:rsidP="0039183E">
      <w:pPr>
        <w:spacing w:after="0" w:line="240" w:lineRule="auto"/>
        <w:jc w:val="both"/>
        <w:rPr>
          <w:rFonts w:ascii="Times New Roman" w:eastAsia="Times New Roman" w:hAnsi="Times New Roman" w:cs="Simplified Arabic"/>
          <w:b/>
          <w:bCs/>
          <w:sz w:val="30"/>
          <w:szCs w:val="30"/>
          <w:rtl/>
        </w:rPr>
      </w:pPr>
      <w:r w:rsidRPr="0039183E">
        <w:rPr>
          <w:rFonts w:ascii="Times New Roman" w:eastAsia="Times New Roman" w:hAnsi="Times New Roman" w:cs="Simplified Arabic" w:hint="cs"/>
          <w:b/>
          <w:bCs/>
          <w:sz w:val="30"/>
          <w:szCs w:val="30"/>
          <w:rtl/>
        </w:rPr>
        <w:lastRenderedPageBreak/>
        <w:t>عرض ومناقشة النتائج:</w:t>
      </w:r>
    </w:p>
    <w:p w:rsidR="0039183E" w:rsidRPr="0039183E" w:rsidRDefault="0039183E" w:rsidP="0039183E">
      <w:pPr>
        <w:spacing w:after="0" w:line="240" w:lineRule="auto"/>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t>عرض ومناقشة نتائج الفرض الاول :</w:t>
      </w:r>
    </w:p>
    <w:p w:rsidR="0039183E" w:rsidRPr="0039183E" w:rsidRDefault="0039183E" w:rsidP="00D25976">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جدول (</w:t>
      </w:r>
      <w:r w:rsidR="00D25976">
        <w:rPr>
          <w:rFonts w:ascii="Times New Roman" w:eastAsia="Times New Roman" w:hAnsi="Times New Roman" w:cs="Simplified Arabic" w:hint="cs"/>
          <w:sz w:val="28"/>
          <w:szCs w:val="28"/>
          <w:rtl/>
        </w:rPr>
        <w:t>9</w:t>
      </w:r>
      <w:r w:rsidRPr="0039183E">
        <w:rPr>
          <w:rFonts w:ascii="Times New Roman" w:eastAsia="Times New Roman" w:hAnsi="Times New Roman" w:cs="Simplified Arabic" w:hint="cs"/>
          <w:sz w:val="28"/>
          <w:szCs w:val="28"/>
          <w:rtl/>
        </w:rPr>
        <w:t>)</w:t>
      </w:r>
      <w:r w:rsidRPr="0039183E">
        <w:rPr>
          <w:rFonts w:ascii="Simplified Arabic" w:eastAsia="Calibri" w:hAnsi="Simplified Arabic" w:cs="Simplified Arabic" w:hint="cs"/>
          <w:sz w:val="28"/>
          <w:szCs w:val="28"/>
          <w:rtl/>
          <w:lang w:bidi="ar-EG"/>
        </w:rPr>
        <w:t xml:space="preserve"> الفرق بين متوسط القياسين القبلى والبعدى للمجموعة التجريبية</w:t>
      </w:r>
      <w:r w:rsidRPr="0039183E">
        <w:rPr>
          <w:rFonts w:ascii="Times New Roman" w:eastAsia="Times New Roman" w:hAnsi="Times New Roman" w:cs="Simplified Arabic" w:hint="cs"/>
          <w:sz w:val="28"/>
          <w:szCs w:val="28"/>
          <w:rtl/>
          <w:lang w:bidi="ar-EG"/>
        </w:rPr>
        <w:t xml:space="preserve"> </w:t>
      </w:r>
      <w:r w:rsidRPr="0039183E">
        <w:rPr>
          <w:rFonts w:ascii="Times New Roman" w:eastAsia="Times New Roman" w:hAnsi="Times New Roman" w:cs="Simplified Arabic" w:hint="cs"/>
          <w:sz w:val="28"/>
          <w:szCs w:val="28"/>
          <w:rtl/>
        </w:rPr>
        <w:t xml:space="preserve">في اختبار قياس </w:t>
      </w:r>
    </w:p>
    <w:p w:rsidR="0039183E" w:rsidRP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                               الاداء المهاري للوثب الثلاثي                       </w:t>
      </w:r>
      <w:r w:rsidRPr="0039183E">
        <w:rPr>
          <w:rFonts w:ascii="Times New Roman" w:eastAsia="Times New Roman" w:hAnsi="Times New Roman" w:cs="Simplified Arabic" w:hint="cs"/>
          <w:sz w:val="24"/>
          <w:szCs w:val="24"/>
          <w:rtl/>
        </w:rPr>
        <w:t>ن=12</w:t>
      </w:r>
    </w:p>
    <w:tbl>
      <w:tblPr>
        <w:bidiVisual/>
        <w:tblW w:w="7515" w:type="dxa"/>
        <w:jc w:val="center"/>
        <w:tblInd w:w="75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922"/>
        <w:gridCol w:w="921"/>
        <w:gridCol w:w="921"/>
        <w:gridCol w:w="922"/>
        <w:gridCol w:w="1205"/>
        <w:gridCol w:w="1009"/>
      </w:tblGrid>
      <w:tr w:rsidR="0039183E" w:rsidRPr="0039183E" w:rsidTr="0039183E">
        <w:trPr>
          <w:cantSplit/>
          <w:jc w:val="center"/>
        </w:trPr>
        <w:tc>
          <w:tcPr>
            <w:tcW w:w="1614" w:type="dxa"/>
            <w:vMerge w:val="restart"/>
            <w:tcBorders>
              <w:top w:val="double" w:sz="4" w:space="0" w:color="auto"/>
              <w:left w:val="nil"/>
              <w:bottom w:val="nil"/>
              <w:right w:val="single" w:sz="12" w:space="0" w:color="auto"/>
            </w:tcBorders>
            <w:shd w:val="pct15"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 xml:space="preserve">المتغير </w:t>
            </w:r>
          </w:p>
        </w:tc>
        <w:tc>
          <w:tcPr>
            <w:tcW w:w="1842" w:type="dxa"/>
            <w:gridSpan w:val="2"/>
            <w:tcBorders>
              <w:top w:val="double" w:sz="4" w:space="0" w:color="auto"/>
              <w:left w:val="nil"/>
              <w:bottom w:val="nil"/>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lang w:bidi="ar-EG"/>
              </w:rPr>
            </w:pPr>
            <w:r w:rsidRPr="0039183E">
              <w:rPr>
                <w:rFonts w:ascii="Times New Roman" w:eastAsia="Times New Roman" w:hAnsi="Times New Roman" w:cs="Simplified Arabic" w:hint="cs"/>
                <w:b/>
                <w:bCs/>
                <w:sz w:val="24"/>
                <w:szCs w:val="24"/>
                <w:rtl/>
              </w:rPr>
              <w:t>قبلي</w:t>
            </w:r>
          </w:p>
        </w:tc>
        <w:tc>
          <w:tcPr>
            <w:tcW w:w="1843" w:type="dxa"/>
            <w:gridSpan w:val="2"/>
            <w:tcBorders>
              <w:top w:val="double" w:sz="4" w:space="0" w:color="auto"/>
              <w:left w:val="nil"/>
              <w:bottom w:val="nil"/>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بعدي</w:t>
            </w:r>
          </w:p>
        </w:tc>
        <w:tc>
          <w:tcPr>
            <w:tcW w:w="1205" w:type="dxa"/>
            <w:vMerge w:val="restart"/>
            <w:tcBorders>
              <w:top w:val="double" w:sz="4" w:space="0" w:color="auto"/>
              <w:left w:val="single" w:sz="4" w:space="0" w:color="auto"/>
              <w:bottom w:val="nil"/>
              <w:right w:val="single" w:sz="4" w:space="0" w:color="auto"/>
            </w:tcBorders>
            <w:shd w:val="pct15"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نسبة التحسن</w:t>
            </w:r>
          </w:p>
        </w:tc>
        <w:tc>
          <w:tcPr>
            <w:tcW w:w="1009" w:type="dxa"/>
            <w:vMerge w:val="restart"/>
            <w:tcBorders>
              <w:top w:val="double" w:sz="4" w:space="0" w:color="auto"/>
              <w:left w:val="single" w:sz="4" w:space="0" w:color="auto"/>
              <w:bottom w:val="nil"/>
              <w:right w:val="nil"/>
            </w:tcBorders>
            <w:shd w:val="pct15"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قيمة (ت)</w:t>
            </w:r>
          </w:p>
        </w:tc>
      </w:tr>
      <w:tr w:rsidR="0039183E" w:rsidRPr="0039183E" w:rsidTr="0039183E">
        <w:trPr>
          <w:cantSplit/>
          <w:trHeight w:val="377"/>
          <w:jc w:val="center"/>
        </w:trPr>
        <w:tc>
          <w:tcPr>
            <w:tcW w:w="1614" w:type="dxa"/>
            <w:vMerge/>
            <w:tcBorders>
              <w:top w:val="double" w:sz="4" w:space="0" w:color="auto"/>
              <w:left w:val="nil"/>
              <w:bottom w:val="nil"/>
              <w:right w:val="single" w:sz="12"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c>
          <w:tcPr>
            <w:tcW w:w="921"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س</w:t>
            </w:r>
          </w:p>
        </w:tc>
        <w:tc>
          <w:tcPr>
            <w:tcW w:w="921"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ع</w:t>
            </w:r>
          </w:p>
        </w:tc>
        <w:tc>
          <w:tcPr>
            <w:tcW w:w="921"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س</w:t>
            </w:r>
          </w:p>
        </w:tc>
        <w:tc>
          <w:tcPr>
            <w:tcW w:w="922"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ع</w:t>
            </w:r>
          </w:p>
        </w:tc>
        <w:tc>
          <w:tcPr>
            <w:tcW w:w="1205" w:type="dxa"/>
            <w:vMerge/>
            <w:tcBorders>
              <w:top w:val="double" w:sz="4" w:space="0" w:color="auto"/>
              <w:left w:val="single" w:sz="4" w:space="0" w:color="auto"/>
              <w:bottom w:val="nil"/>
              <w:right w:val="single" w:sz="4"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c>
          <w:tcPr>
            <w:tcW w:w="1009" w:type="dxa"/>
            <w:vMerge/>
            <w:tcBorders>
              <w:top w:val="double" w:sz="4" w:space="0" w:color="auto"/>
              <w:left w:val="single" w:sz="4" w:space="0" w:color="auto"/>
              <w:bottom w:val="nil"/>
              <w:right w:val="nil"/>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r>
      <w:tr w:rsidR="0039183E" w:rsidRPr="0039183E" w:rsidTr="0039183E">
        <w:trPr>
          <w:cantSplit/>
          <w:jc w:val="center"/>
        </w:trPr>
        <w:tc>
          <w:tcPr>
            <w:tcW w:w="1614"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مرحلة الاقتراب</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3.16</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1.11</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7.5</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0.9</w:t>
            </w:r>
          </w:p>
        </w:tc>
        <w:tc>
          <w:tcPr>
            <w:tcW w:w="1205"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43%</w:t>
            </w:r>
          </w:p>
        </w:tc>
        <w:tc>
          <w:tcPr>
            <w:tcW w:w="1009"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10.952</w:t>
            </w:r>
          </w:p>
        </w:tc>
      </w:tr>
      <w:tr w:rsidR="0039183E" w:rsidRPr="0039183E" w:rsidTr="0039183E">
        <w:trPr>
          <w:cantSplit/>
          <w:jc w:val="center"/>
        </w:trPr>
        <w:tc>
          <w:tcPr>
            <w:tcW w:w="1614"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مرحلة الحجله</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1.9</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0.79</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7</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0.73</w:t>
            </w:r>
          </w:p>
        </w:tc>
        <w:tc>
          <w:tcPr>
            <w:tcW w:w="1205"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50.8%</w:t>
            </w:r>
          </w:p>
        </w:tc>
        <w:tc>
          <w:tcPr>
            <w:tcW w:w="1009"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22.2</w:t>
            </w:r>
          </w:p>
        </w:tc>
      </w:tr>
      <w:tr w:rsidR="0039183E" w:rsidRPr="0039183E" w:rsidTr="0039183E">
        <w:trPr>
          <w:cantSplit/>
          <w:jc w:val="center"/>
        </w:trPr>
        <w:tc>
          <w:tcPr>
            <w:tcW w:w="1614"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مرحلة الخطوه</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0.833</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0.834</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7.33</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0.778</w:t>
            </w:r>
          </w:p>
        </w:tc>
        <w:tc>
          <w:tcPr>
            <w:tcW w:w="1205"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65%</w:t>
            </w:r>
          </w:p>
        </w:tc>
        <w:tc>
          <w:tcPr>
            <w:tcW w:w="1009"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17.133</w:t>
            </w:r>
          </w:p>
        </w:tc>
      </w:tr>
      <w:tr w:rsidR="0039183E" w:rsidRPr="0039183E" w:rsidTr="0039183E">
        <w:trPr>
          <w:cantSplit/>
          <w:jc w:val="center"/>
        </w:trPr>
        <w:tc>
          <w:tcPr>
            <w:tcW w:w="1614"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مرحلة الوثبه</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1.41</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0.99</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7.5</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1.08</w:t>
            </w:r>
          </w:p>
        </w:tc>
        <w:tc>
          <w:tcPr>
            <w:tcW w:w="1205"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60.8%</w:t>
            </w:r>
          </w:p>
        </w:tc>
        <w:tc>
          <w:tcPr>
            <w:tcW w:w="1009"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14</w:t>
            </w:r>
          </w:p>
        </w:tc>
      </w:tr>
      <w:tr w:rsidR="0039183E" w:rsidRPr="0039183E" w:rsidTr="0039183E">
        <w:trPr>
          <w:cantSplit/>
          <w:jc w:val="center"/>
        </w:trPr>
        <w:tc>
          <w:tcPr>
            <w:tcW w:w="1614"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مرحلة الهبوط</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0.916</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0.668</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7.33</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1.07</w:t>
            </w:r>
          </w:p>
        </w:tc>
        <w:tc>
          <w:tcPr>
            <w:tcW w:w="1205"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64.1%</w:t>
            </w:r>
          </w:p>
        </w:tc>
        <w:tc>
          <w:tcPr>
            <w:tcW w:w="1009"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19.08</w:t>
            </w:r>
          </w:p>
        </w:tc>
      </w:tr>
      <w:tr w:rsidR="0039183E" w:rsidRPr="0039183E" w:rsidTr="0039183E">
        <w:trPr>
          <w:cantSplit/>
          <w:jc w:val="center"/>
        </w:trPr>
        <w:tc>
          <w:tcPr>
            <w:tcW w:w="1614"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المجموع</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8.25</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2.17</w:t>
            </w:r>
          </w:p>
        </w:tc>
        <w:tc>
          <w:tcPr>
            <w:tcW w:w="921"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36.66</w:t>
            </w:r>
          </w:p>
        </w:tc>
        <w:tc>
          <w:tcPr>
            <w:tcW w:w="92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1.8</w:t>
            </w:r>
          </w:p>
        </w:tc>
        <w:tc>
          <w:tcPr>
            <w:tcW w:w="1205"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56.82%</w:t>
            </w:r>
          </w:p>
        </w:tc>
        <w:tc>
          <w:tcPr>
            <w:tcW w:w="1009"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29.211</w:t>
            </w:r>
          </w:p>
        </w:tc>
      </w:tr>
    </w:tbl>
    <w:p w:rsidR="0039183E" w:rsidRDefault="0039183E" w:rsidP="0039183E">
      <w:pPr>
        <w:spacing w:after="0" w:line="240" w:lineRule="auto"/>
        <w:jc w:val="both"/>
        <w:rPr>
          <w:rFonts w:ascii="Times New Roman" w:eastAsia="Times New Roman" w:hAnsi="Times New Roman" w:cs="Simplified Arabic" w:hint="cs"/>
          <w:sz w:val="24"/>
          <w:szCs w:val="24"/>
          <w:u w:val="single"/>
          <w:rtl/>
        </w:rPr>
      </w:pPr>
      <w:r w:rsidRPr="0039183E">
        <w:rPr>
          <w:rFonts w:ascii="Times New Roman" w:eastAsia="Times New Roman" w:hAnsi="Times New Roman" w:cs="Simplified Arabic" w:hint="cs"/>
          <w:sz w:val="24"/>
          <w:szCs w:val="24"/>
          <w:u w:val="single"/>
          <w:rtl/>
        </w:rPr>
        <w:t>قيمة "ت" الجدولية عند مستوي معنوية 0.05 = 1.812</w:t>
      </w:r>
    </w:p>
    <w:p w:rsidR="00691959" w:rsidRDefault="00691959" w:rsidP="0039183E">
      <w:pPr>
        <w:spacing w:after="0" w:line="240" w:lineRule="auto"/>
        <w:jc w:val="both"/>
        <w:rPr>
          <w:rFonts w:ascii="Times New Roman" w:eastAsia="Times New Roman" w:hAnsi="Times New Roman" w:cs="Simplified Arabic" w:hint="cs"/>
          <w:sz w:val="24"/>
          <w:szCs w:val="24"/>
          <w:u w:val="single"/>
          <w:rtl/>
        </w:rPr>
      </w:pPr>
    </w:p>
    <w:p w:rsidR="00691959" w:rsidRDefault="00691959" w:rsidP="0039183E">
      <w:pPr>
        <w:spacing w:after="0" w:line="240" w:lineRule="auto"/>
        <w:jc w:val="both"/>
        <w:rPr>
          <w:rFonts w:ascii="Times New Roman" w:eastAsia="Times New Roman" w:hAnsi="Times New Roman" w:cs="Simplified Arabic" w:hint="cs"/>
          <w:sz w:val="24"/>
          <w:szCs w:val="24"/>
          <w:u w:val="single"/>
          <w:rtl/>
        </w:rPr>
      </w:pPr>
    </w:p>
    <w:p w:rsidR="00691959" w:rsidRDefault="00691959" w:rsidP="0039183E">
      <w:pPr>
        <w:spacing w:after="0" w:line="240" w:lineRule="auto"/>
        <w:jc w:val="both"/>
        <w:rPr>
          <w:rFonts w:ascii="Times New Roman" w:eastAsia="Times New Roman" w:hAnsi="Times New Roman" w:cs="Simplified Arabic" w:hint="cs"/>
          <w:sz w:val="24"/>
          <w:szCs w:val="24"/>
          <w:u w:val="single"/>
          <w:rtl/>
        </w:rPr>
      </w:pPr>
    </w:p>
    <w:p w:rsidR="00691959" w:rsidRPr="00CA3D89" w:rsidRDefault="00691959" w:rsidP="00CE323C">
      <w:pPr>
        <w:spacing w:after="0" w:line="240" w:lineRule="auto"/>
        <w:ind w:left="-483"/>
        <w:jc w:val="both"/>
        <w:rPr>
          <w:rFonts w:ascii="Times New Roman" w:eastAsia="Times New Roman" w:hAnsi="Times New Roman" w:cs="Simplified Arabic"/>
          <w:sz w:val="24"/>
          <w:szCs w:val="24"/>
          <w:rtl/>
        </w:rPr>
      </w:pPr>
      <w:r w:rsidRPr="00CA3D89">
        <w:rPr>
          <w:rFonts w:ascii="Times New Roman" w:eastAsia="Times New Roman" w:hAnsi="Times New Roman" w:cs="Simplified Arabic"/>
          <w:noProof/>
          <w:sz w:val="24"/>
          <w:szCs w:val="24"/>
          <w:rtl/>
        </w:rPr>
        <w:drawing>
          <wp:inline distT="0" distB="0" distL="0" distR="0" wp14:anchorId="61EB4E07" wp14:editId="1B1D5470">
            <wp:extent cx="6029325" cy="37147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3D89" w:rsidRDefault="00CE323C" w:rsidP="00CE323C">
      <w:pPr>
        <w:spacing w:after="0" w:line="240" w:lineRule="auto"/>
        <w:ind w:firstLine="509"/>
        <w:rPr>
          <w:rFonts w:ascii="Times New Roman" w:eastAsia="Times New Roman" w:hAnsi="Times New Roman" w:cs="Simplified Arabic" w:hint="cs"/>
          <w:sz w:val="28"/>
          <w:szCs w:val="28"/>
          <w:rtl/>
          <w:lang w:bidi="ar-EG"/>
        </w:rPr>
      </w:pPr>
      <w:r>
        <w:rPr>
          <w:rFonts w:ascii="Times New Roman" w:eastAsia="Times New Roman" w:hAnsi="Times New Roman" w:cs="Simplified Arabic" w:hint="cs"/>
          <w:sz w:val="28"/>
          <w:szCs w:val="28"/>
          <w:rtl/>
          <w:lang w:bidi="ar-EG"/>
        </w:rPr>
        <w:t>شكل رقم (1) يوضح</w:t>
      </w:r>
      <w:r w:rsidRPr="00CE323C">
        <w:rPr>
          <w:rFonts w:hint="cs"/>
          <w:rtl/>
        </w:rPr>
        <w:t xml:space="preserve"> </w:t>
      </w:r>
      <w:r w:rsidRPr="00CE323C">
        <w:rPr>
          <w:rFonts w:ascii="Times New Roman" w:eastAsia="Times New Roman" w:hAnsi="Times New Roman" w:cs="Simplified Arabic" w:hint="cs"/>
          <w:sz w:val="28"/>
          <w:szCs w:val="28"/>
          <w:rtl/>
          <w:lang w:bidi="ar-EG"/>
        </w:rPr>
        <w:t>الفرق</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بين</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متوسط</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القياسين</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القبلى</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والبعدى</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للمجموعة</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التجريبية</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في</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اختبار</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قياس</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الاداء</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المهاري</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للوثب</w:t>
      </w:r>
      <w:r w:rsidRPr="00CE323C">
        <w:rPr>
          <w:rFonts w:ascii="Times New Roman" w:eastAsia="Times New Roman" w:hAnsi="Times New Roman" w:cs="Simplified Arabic"/>
          <w:sz w:val="28"/>
          <w:szCs w:val="28"/>
          <w:rtl/>
          <w:lang w:bidi="ar-EG"/>
        </w:rPr>
        <w:t xml:space="preserve"> </w:t>
      </w:r>
      <w:r w:rsidRPr="00CE323C">
        <w:rPr>
          <w:rFonts w:ascii="Times New Roman" w:eastAsia="Times New Roman" w:hAnsi="Times New Roman" w:cs="Simplified Arabic" w:hint="cs"/>
          <w:sz w:val="28"/>
          <w:szCs w:val="28"/>
          <w:rtl/>
          <w:lang w:bidi="ar-EG"/>
        </w:rPr>
        <w:t>الثلاثي</w:t>
      </w:r>
    </w:p>
    <w:p w:rsidR="0039183E" w:rsidRPr="0039183E" w:rsidRDefault="0039183E" w:rsidP="00D25976">
      <w:pPr>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lastRenderedPageBreak/>
        <w:t>يتضح من جدول (</w:t>
      </w:r>
      <w:r w:rsidR="00D25976">
        <w:rPr>
          <w:rFonts w:ascii="Times New Roman" w:eastAsia="Times New Roman" w:hAnsi="Times New Roman" w:cs="Simplified Arabic" w:hint="cs"/>
          <w:sz w:val="28"/>
          <w:szCs w:val="28"/>
          <w:rtl/>
          <w:lang w:bidi="ar-EG"/>
        </w:rPr>
        <w:t>9</w:t>
      </w:r>
      <w:r w:rsidRPr="0039183E">
        <w:rPr>
          <w:rFonts w:ascii="Times New Roman" w:eastAsia="Times New Roman" w:hAnsi="Times New Roman" w:cs="Simplified Arabic" w:hint="cs"/>
          <w:sz w:val="28"/>
          <w:szCs w:val="28"/>
          <w:rtl/>
          <w:lang w:bidi="ar-EG"/>
        </w:rPr>
        <w:t>)</w:t>
      </w:r>
      <w:r w:rsidR="00CE323C">
        <w:rPr>
          <w:rFonts w:ascii="Times New Roman" w:eastAsia="Times New Roman" w:hAnsi="Times New Roman" w:cs="Simplified Arabic" w:hint="cs"/>
          <w:sz w:val="28"/>
          <w:szCs w:val="28"/>
          <w:rtl/>
          <w:lang w:bidi="ar-EG"/>
        </w:rPr>
        <w:t xml:space="preserve"> وشكل رقم (1)</w:t>
      </w:r>
      <w:r w:rsidRPr="0039183E">
        <w:rPr>
          <w:rFonts w:ascii="Times New Roman" w:eastAsia="Times New Roman" w:hAnsi="Times New Roman" w:cs="Simplified Arabic" w:hint="cs"/>
          <w:sz w:val="28"/>
          <w:szCs w:val="28"/>
          <w:rtl/>
          <w:lang w:bidi="ar-EG"/>
        </w:rPr>
        <w:t xml:space="preserve"> وجود فروق ذات دلالة إحصائية بين متوسطي القياس القبلي والبعدي في اختبار قياس الاداء المهاري للوثب الثلاثي قيد البحث ولصالح القياس البعدي وتراوحت نسب التحسن مابين (43% - 64.1%) وبلغت نسبة التحسن الكلية 56.82% مما يدل علي ان البرنامج التعليمي باستخدام القدرات التوافقية كان له تاثير واضح علي المجموعة التجريبية .</w:t>
      </w:r>
    </w:p>
    <w:p w:rsidR="0039183E" w:rsidRPr="0039183E" w:rsidRDefault="0039183E" w:rsidP="0039183E">
      <w:pPr>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ويرجع الباحثان هذه النتيجة الي البرنامج التعليمى المقترح , حيث يعزى الباحثان التطور الحادث فى المراحل الفنيه للوثب الثلاثى الى تمارين الاعداد البدنى وتمارين القدرات التوافقيه كاتمارين الايقاع الحركي وتمارين القدرة علي تحديد الوضع</w:t>
      </w:r>
      <w:r w:rsidRPr="0039183E">
        <w:rPr>
          <w:rFonts w:ascii="Times New Roman" w:eastAsia="Times New Roman" w:hAnsi="Times New Roman" w:cs="Simplified Arabic"/>
          <w:sz w:val="28"/>
          <w:szCs w:val="28"/>
          <w:lang w:bidi="ar-EG"/>
        </w:rPr>
        <w:t xml:space="preserve"> </w:t>
      </w:r>
      <w:r w:rsidRPr="0039183E">
        <w:rPr>
          <w:rFonts w:ascii="Times New Roman" w:eastAsia="Times New Roman" w:hAnsi="Times New Roman" w:cs="Simplified Arabic" w:hint="cs"/>
          <w:sz w:val="28"/>
          <w:szCs w:val="28"/>
          <w:rtl/>
          <w:lang w:bidi="ar-EG"/>
        </w:rPr>
        <w:t>وتمارين القدرة علي التنظيم الحركي وتمارين القدرة علي الربط الحركى  هذا بجانب الجزء الخاص بتعليم وتطبيق المسابقه .</w:t>
      </w:r>
    </w:p>
    <w:p w:rsidR="0039183E" w:rsidRPr="0039183E" w:rsidRDefault="0039183E" w:rsidP="0039183E">
      <w:pPr>
        <w:spacing w:after="0" w:line="240" w:lineRule="auto"/>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b/>
          <w:bCs/>
          <w:sz w:val="28"/>
          <w:szCs w:val="28"/>
          <w:rtl/>
          <w:lang w:eastAsia="ar-SA" w:bidi="ar-EG"/>
        </w:rPr>
        <w:t xml:space="preserve">     </w:t>
      </w:r>
      <w:r w:rsidRPr="0039183E">
        <w:rPr>
          <w:rFonts w:ascii="Times New Roman" w:eastAsia="Times New Roman" w:hAnsi="Times New Roman" w:cs="Simplified Arabic" w:hint="cs"/>
          <w:sz w:val="28"/>
          <w:szCs w:val="28"/>
          <w:rtl/>
          <w:lang w:eastAsia="ar-SA" w:bidi="ar-EG"/>
        </w:rPr>
        <w:t>حيث يذكر</w:t>
      </w:r>
      <w:r w:rsidRPr="0039183E">
        <w:rPr>
          <w:rFonts w:ascii="Times New Roman" w:eastAsia="Times New Roman" w:hAnsi="Times New Roman" w:cs="Simplified Arabic" w:hint="cs"/>
          <w:b/>
          <w:bCs/>
          <w:sz w:val="28"/>
          <w:szCs w:val="28"/>
          <w:rtl/>
          <w:lang w:eastAsia="ar-SA" w:bidi="ar-EG"/>
        </w:rPr>
        <w:t xml:space="preserve"> مجيد تركى واخرون 2002م</w:t>
      </w:r>
      <w:r w:rsidRPr="0039183E">
        <w:rPr>
          <w:rFonts w:ascii="Times New Roman" w:eastAsia="Times New Roman" w:hAnsi="Times New Roman" w:cs="Simplified Arabic" w:hint="cs"/>
          <w:sz w:val="28"/>
          <w:szCs w:val="28"/>
          <w:rtl/>
          <w:lang w:eastAsia="ar-SA" w:bidi="ar-EG"/>
        </w:rPr>
        <w:t xml:space="preserve"> : بانه للقدرات التوافقيه تاثير بالغ الاهميه عند تعلم المهارات الحركيه البسيطه بصفه عامه والمركبه بصفه خاصه لما تقدمه من دعم للمتعلم يساعده على تعلم واتقان المهاره الحركيه .                                        (69:11)</w:t>
      </w:r>
    </w:p>
    <w:p w:rsidR="0039183E" w:rsidRPr="0039183E" w:rsidRDefault="0039183E" w:rsidP="0039183E">
      <w:pPr>
        <w:spacing w:after="0" w:line="240" w:lineRule="auto"/>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 xml:space="preserve"> كما ان هذه النتيجه تتفق مع نتيجه الدراسه التى قام بها كل من</w:t>
      </w:r>
      <w:r w:rsidRPr="0039183E">
        <w:rPr>
          <w:rFonts w:ascii="Times New Roman" w:eastAsia="Times New Roman" w:hAnsi="Times New Roman" w:cs="Simplified Arabic" w:hint="cs"/>
          <w:sz w:val="28"/>
          <w:szCs w:val="28"/>
          <w:rtl/>
          <w:lang w:bidi="ar-EG"/>
        </w:rPr>
        <w:tab/>
        <w:t>عمر أحمد مصلح  2013 م (9) و هبه عبد العظيم حسن 2005 م (17) حيث توصلوا الى ان للقدرات التوافقيه تاثير ايجابى على تعليم وتطوير المستوى المهارى</w:t>
      </w:r>
    </w:p>
    <w:p w:rsidR="0039183E" w:rsidRPr="00256062" w:rsidRDefault="0039183E" w:rsidP="0039183E">
      <w:pPr>
        <w:spacing w:after="0" w:line="240" w:lineRule="auto"/>
        <w:jc w:val="both"/>
        <w:rPr>
          <w:rFonts w:ascii="Times New Roman" w:eastAsia="Times New Roman" w:hAnsi="Times New Roman" w:cs="Simplified Arabic"/>
          <w:b/>
          <w:bCs/>
          <w:sz w:val="28"/>
          <w:szCs w:val="28"/>
          <w:rtl/>
          <w:lang w:bidi="ar-EG"/>
        </w:rPr>
      </w:pPr>
      <w:r w:rsidRPr="00256062">
        <w:rPr>
          <w:rFonts w:ascii="Times New Roman" w:eastAsia="Times New Roman" w:hAnsi="Times New Roman" w:cs="Simplified Arabic" w:hint="cs"/>
          <w:b/>
          <w:bCs/>
          <w:sz w:val="28"/>
          <w:szCs w:val="28"/>
          <w:rtl/>
          <w:lang w:bidi="ar-EG"/>
        </w:rPr>
        <w:t>وبذلك يتحقق صحة الفرض الأول القائل :</w:t>
      </w:r>
      <w:r w:rsidRPr="00256062">
        <w:rPr>
          <w:rFonts w:ascii="Calibri" w:eastAsia="Calibri" w:hAnsi="Calibri" w:cs="Arial"/>
          <w:b/>
          <w:bCs/>
          <w:rtl/>
          <w:lang w:bidi="ar-EG"/>
        </w:rPr>
        <w:t xml:space="preserve"> </w:t>
      </w:r>
      <w:r w:rsidRPr="00256062">
        <w:rPr>
          <w:rFonts w:ascii="Times New Roman" w:eastAsia="Times New Roman" w:hAnsi="Times New Roman" w:cs="Simplified Arabic" w:hint="cs"/>
          <w:b/>
          <w:bCs/>
          <w:sz w:val="28"/>
          <w:szCs w:val="28"/>
          <w:rtl/>
          <w:lang w:bidi="ar-EG"/>
        </w:rPr>
        <w:t xml:space="preserve">توجد فروق دالة إحصائياً بين القياسين القبلى والبعدى فى تعلم مسابقه الوثب الثلاثي لصالح القياس البعدى للمجموعة التجريبية. </w:t>
      </w:r>
    </w:p>
    <w:p w:rsidR="0039183E" w:rsidRPr="0039183E" w:rsidRDefault="0039183E" w:rsidP="0039183E">
      <w:pPr>
        <w:spacing w:after="0" w:line="240" w:lineRule="auto"/>
        <w:jc w:val="both"/>
        <w:rPr>
          <w:rFonts w:ascii="Times New Roman" w:eastAsia="Times New Roman" w:hAnsi="Times New Roman" w:cs="Simplified Arabic"/>
          <w:b/>
          <w:bCs/>
          <w:i/>
          <w:iCs/>
          <w:sz w:val="16"/>
          <w:szCs w:val="16"/>
          <w:rtl/>
          <w:lang w:bidi="ar-EG"/>
        </w:rPr>
      </w:pPr>
    </w:p>
    <w:p w:rsidR="0062436B" w:rsidRDefault="0062436B" w:rsidP="0039183E">
      <w:pPr>
        <w:spacing w:after="0" w:line="240" w:lineRule="auto"/>
        <w:jc w:val="both"/>
        <w:rPr>
          <w:rFonts w:ascii="Times New Roman" w:eastAsia="Times New Roman" w:hAnsi="Times New Roman" w:cs="Simplified Arabic" w:hint="cs"/>
          <w:b/>
          <w:bCs/>
          <w:sz w:val="28"/>
          <w:szCs w:val="28"/>
          <w:rtl/>
        </w:rPr>
      </w:pPr>
    </w:p>
    <w:p w:rsidR="0062436B" w:rsidRDefault="0062436B" w:rsidP="0039183E">
      <w:pPr>
        <w:spacing w:after="0" w:line="240" w:lineRule="auto"/>
        <w:jc w:val="both"/>
        <w:rPr>
          <w:rFonts w:ascii="Times New Roman" w:eastAsia="Times New Roman" w:hAnsi="Times New Roman" w:cs="Simplified Arabic" w:hint="cs"/>
          <w:b/>
          <w:bCs/>
          <w:sz w:val="28"/>
          <w:szCs w:val="28"/>
          <w:rtl/>
        </w:rPr>
      </w:pPr>
    </w:p>
    <w:p w:rsidR="0062436B" w:rsidRDefault="0062436B" w:rsidP="0039183E">
      <w:pPr>
        <w:spacing w:after="0" w:line="240" w:lineRule="auto"/>
        <w:jc w:val="both"/>
        <w:rPr>
          <w:rFonts w:ascii="Times New Roman" w:eastAsia="Times New Roman" w:hAnsi="Times New Roman" w:cs="Simplified Arabic" w:hint="cs"/>
          <w:b/>
          <w:bCs/>
          <w:sz w:val="28"/>
          <w:szCs w:val="28"/>
          <w:rtl/>
        </w:rPr>
      </w:pPr>
    </w:p>
    <w:p w:rsidR="0062436B" w:rsidRDefault="0062436B" w:rsidP="0039183E">
      <w:pPr>
        <w:spacing w:after="0" w:line="240" w:lineRule="auto"/>
        <w:jc w:val="both"/>
        <w:rPr>
          <w:rFonts w:ascii="Times New Roman" w:eastAsia="Times New Roman" w:hAnsi="Times New Roman" w:cs="Simplified Arabic" w:hint="cs"/>
          <w:b/>
          <w:bCs/>
          <w:sz w:val="28"/>
          <w:szCs w:val="28"/>
          <w:rtl/>
        </w:rPr>
      </w:pPr>
    </w:p>
    <w:p w:rsidR="0062436B" w:rsidRDefault="0062436B" w:rsidP="0039183E">
      <w:pPr>
        <w:spacing w:after="0" w:line="240" w:lineRule="auto"/>
        <w:jc w:val="both"/>
        <w:rPr>
          <w:rFonts w:ascii="Times New Roman" w:eastAsia="Times New Roman" w:hAnsi="Times New Roman" w:cs="Simplified Arabic" w:hint="cs"/>
          <w:b/>
          <w:bCs/>
          <w:sz w:val="28"/>
          <w:szCs w:val="28"/>
          <w:rtl/>
        </w:rPr>
      </w:pPr>
    </w:p>
    <w:p w:rsidR="0062436B" w:rsidRDefault="0062436B" w:rsidP="0039183E">
      <w:pPr>
        <w:spacing w:after="0" w:line="240" w:lineRule="auto"/>
        <w:jc w:val="both"/>
        <w:rPr>
          <w:rFonts w:ascii="Times New Roman" w:eastAsia="Times New Roman" w:hAnsi="Times New Roman" w:cs="Simplified Arabic" w:hint="cs"/>
          <w:b/>
          <w:bCs/>
          <w:sz w:val="28"/>
          <w:szCs w:val="28"/>
          <w:rtl/>
        </w:rPr>
      </w:pPr>
    </w:p>
    <w:p w:rsidR="0062436B" w:rsidRDefault="0062436B" w:rsidP="0039183E">
      <w:pPr>
        <w:spacing w:after="0" w:line="240" w:lineRule="auto"/>
        <w:jc w:val="both"/>
        <w:rPr>
          <w:rFonts w:ascii="Times New Roman" w:eastAsia="Times New Roman" w:hAnsi="Times New Roman" w:cs="Simplified Arabic" w:hint="cs"/>
          <w:b/>
          <w:bCs/>
          <w:sz w:val="28"/>
          <w:szCs w:val="28"/>
          <w:rtl/>
        </w:rPr>
      </w:pPr>
    </w:p>
    <w:p w:rsidR="0062436B" w:rsidRDefault="0062436B" w:rsidP="0039183E">
      <w:pPr>
        <w:spacing w:after="0" w:line="240" w:lineRule="auto"/>
        <w:jc w:val="both"/>
        <w:rPr>
          <w:rFonts w:ascii="Times New Roman" w:eastAsia="Times New Roman" w:hAnsi="Times New Roman" w:cs="Simplified Arabic" w:hint="cs"/>
          <w:b/>
          <w:bCs/>
          <w:sz w:val="28"/>
          <w:szCs w:val="28"/>
          <w:rtl/>
        </w:rPr>
      </w:pPr>
    </w:p>
    <w:p w:rsidR="0062436B" w:rsidRDefault="0062436B" w:rsidP="0039183E">
      <w:pPr>
        <w:spacing w:after="0" w:line="240" w:lineRule="auto"/>
        <w:jc w:val="both"/>
        <w:rPr>
          <w:rFonts w:ascii="Times New Roman" w:eastAsia="Times New Roman" w:hAnsi="Times New Roman" w:cs="Simplified Arabic" w:hint="cs"/>
          <w:b/>
          <w:bCs/>
          <w:sz w:val="28"/>
          <w:szCs w:val="28"/>
          <w:rtl/>
        </w:rPr>
      </w:pPr>
    </w:p>
    <w:p w:rsidR="0062436B" w:rsidRDefault="0062436B" w:rsidP="0039183E">
      <w:pPr>
        <w:spacing w:after="0" w:line="240" w:lineRule="auto"/>
        <w:jc w:val="both"/>
        <w:rPr>
          <w:rFonts w:ascii="Times New Roman" w:eastAsia="Times New Roman" w:hAnsi="Times New Roman" w:cs="Simplified Arabic" w:hint="cs"/>
          <w:b/>
          <w:bCs/>
          <w:sz w:val="28"/>
          <w:szCs w:val="28"/>
          <w:rtl/>
        </w:rPr>
      </w:pPr>
    </w:p>
    <w:p w:rsidR="0062436B" w:rsidRDefault="0062436B" w:rsidP="0039183E">
      <w:pPr>
        <w:spacing w:after="0" w:line="240" w:lineRule="auto"/>
        <w:jc w:val="both"/>
        <w:rPr>
          <w:rFonts w:ascii="Times New Roman" w:eastAsia="Times New Roman" w:hAnsi="Times New Roman" w:cs="Simplified Arabic" w:hint="cs"/>
          <w:b/>
          <w:bCs/>
          <w:sz w:val="28"/>
          <w:szCs w:val="28"/>
          <w:rtl/>
        </w:rPr>
      </w:pPr>
    </w:p>
    <w:p w:rsidR="0039183E" w:rsidRPr="0039183E" w:rsidRDefault="0039183E" w:rsidP="0039183E">
      <w:pPr>
        <w:spacing w:after="0" w:line="240" w:lineRule="auto"/>
        <w:jc w:val="both"/>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lastRenderedPageBreak/>
        <w:t>عرض ومناقشة نتائج الفرض الثاني :</w:t>
      </w:r>
    </w:p>
    <w:p w:rsidR="0039183E" w:rsidRPr="0039183E" w:rsidRDefault="0039183E" w:rsidP="00BD0188">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جدول (</w:t>
      </w:r>
      <w:r w:rsidR="00BD0188">
        <w:rPr>
          <w:rFonts w:ascii="Times New Roman" w:eastAsia="Times New Roman" w:hAnsi="Times New Roman" w:cs="Simplified Arabic" w:hint="cs"/>
          <w:sz w:val="28"/>
          <w:szCs w:val="28"/>
          <w:rtl/>
        </w:rPr>
        <w:t>10</w:t>
      </w:r>
      <w:r w:rsidRPr="0039183E">
        <w:rPr>
          <w:rFonts w:ascii="Times New Roman" w:eastAsia="Times New Roman" w:hAnsi="Times New Roman" w:cs="Simplified Arabic" w:hint="cs"/>
          <w:sz w:val="28"/>
          <w:szCs w:val="28"/>
          <w:rtl/>
        </w:rPr>
        <w:t>)</w:t>
      </w:r>
      <w:r w:rsidRPr="0039183E">
        <w:rPr>
          <w:rFonts w:ascii="Simplified Arabic" w:eastAsia="Calibri" w:hAnsi="Simplified Arabic" w:cs="Simplified Arabic" w:hint="cs"/>
          <w:sz w:val="28"/>
          <w:szCs w:val="28"/>
          <w:rtl/>
          <w:lang w:bidi="ar-EG"/>
        </w:rPr>
        <w:t xml:space="preserve"> الفرق بين متوسط القياسين القبلى والبعدى للمجموعة الضابطة</w:t>
      </w:r>
      <w:r w:rsidRPr="0039183E">
        <w:rPr>
          <w:rFonts w:ascii="Times New Roman" w:eastAsia="Times New Roman" w:hAnsi="Times New Roman" w:cs="Simplified Arabic" w:hint="cs"/>
          <w:sz w:val="28"/>
          <w:szCs w:val="28"/>
          <w:rtl/>
          <w:lang w:bidi="ar-EG"/>
        </w:rPr>
        <w:t xml:space="preserve"> </w:t>
      </w:r>
      <w:r w:rsidRPr="0039183E">
        <w:rPr>
          <w:rFonts w:ascii="Times New Roman" w:eastAsia="Times New Roman" w:hAnsi="Times New Roman" w:cs="Simplified Arabic" w:hint="cs"/>
          <w:sz w:val="28"/>
          <w:szCs w:val="28"/>
          <w:rtl/>
        </w:rPr>
        <w:t xml:space="preserve">في اختبار قياس </w:t>
      </w:r>
    </w:p>
    <w:p w:rsidR="0039183E" w:rsidRPr="0039183E" w:rsidRDefault="0039183E" w:rsidP="0039183E">
      <w:pPr>
        <w:spacing w:after="0" w:line="240" w:lineRule="auto"/>
        <w:jc w:val="both"/>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 xml:space="preserve">                               الاداء المهاري للوثب الثلاثي                       ن=12</w:t>
      </w:r>
    </w:p>
    <w:tbl>
      <w:tblPr>
        <w:bidiVisual/>
        <w:tblW w:w="799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1277"/>
        <w:gridCol w:w="993"/>
        <w:gridCol w:w="851"/>
        <w:gridCol w:w="1135"/>
        <w:gridCol w:w="1135"/>
        <w:gridCol w:w="1135"/>
      </w:tblGrid>
      <w:tr w:rsidR="0039183E" w:rsidRPr="0039183E" w:rsidTr="0039183E">
        <w:trPr>
          <w:cantSplit/>
          <w:jc w:val="center"/>
        </w:trPr>
        <w:tc>
          <w:tcPr>
            <w:tcW w:w="1468" w:type="dxa"/>
            <w:vMerge w:val="restart"/>
            <w:tcBorders>
              <w:top w:val="double" w:sz="4" w:space="0" w:color="auto"/>
              <w:left w:val="nil"/>
              <w:bottom w:val="nil"/>
              <w:right w:val="single" w:sz="12" w:space="0" w:color="auto"/>
            </w:tcBorders>
            <w:shd w:val="pct15"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 xml:space="preserve">المتغير </w:t>
            </w:r>
          </w:p>
        </w:tc>
        <w:tc>
          <w:tcPr>
            <w:tcW w:w="2268" w:type="dxa"/>
            <w:gridSpan w:val="2"/>
            <w:tcBorders>
              <w:top w:val="double" w:sz="4" w:space="0" w:color="auto"/>
              <w:left w:val="nil"/>
              <w:bottom w:val="nil"/>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قبلي</w:t>
            </w:r>
          </w:p>
        </w:tc>
        <w:tc>
          <w:tcPr>
            <w:tcW w:w="1984" w:type="dxa"/>
            <w:gridSpan w:val="2"/>
            <w:tcBorders>
              <w:top w:val="double" w:sz="4" w:space="0" w:color="auto"/>
              <w:left w:val="nil"/>
              <w:bottom w:val="nil"/>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lang w:bidi="ar-EG"/>
              </w:rPr>
            </w:pPr>
            <w:r w:rsidRPr="0039183E">
              <w:rPr>
                <w:rFonts w:ascii="Times New Roman" w:eastAsia="Times New Roman" w:hAnsi="Times New Roman" w:cs="Simplified Arabic" w:hint="cs"/>
                <w:b/>
                <w:bCs/>
                <w:sz w:val="24"/>
                <w:szCs w:val="24"/>
                <w:rtl/>
              </w:rPr>
              <w:t>بعدي</w:t>
            </w:r>
          </w:p>
        </w:tc>
        <w:tc>
          <w:tcPr>
            <w:tcW w:w="1134" w:type="dxa"/>
            <w:vMerge w:val="restart"/>
            <w:tcBorders>
              <w:top w:val="double" w:sz="4" w:space="0" w:color="auto"/>
              <w:left w:val="single" w:sz="4" w:space="0" w:color="auto"/>
              <w:bottom w:val="nil"/>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نسبة التحسن</w:t>
            </w:r>
          </w:p>
        </w:tc>
        <w:tc>
          <w:tcPr>
            <w:tcW w:w="1134" w:type="dxa"/>
            <w:vMerge w:val="restart"/>
            <w:tcBorders>
              <w:top w:val="double" w:sz="4" w:space="0" w:color="auto"/>
              <w:left w:val="single" w:sz="4" w:space="0" w:color="auto"/>
              <w:bottom w:val="nil"/>
              <w:right w:val="nil"/>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قيمة (ت)</w:t>
            </w:r>
          </w:p>
        </w:tc>
      </w:tr>
      <w:tr w:rsidR="0039183E" w:rsidRPr="0039183E" w:rsidTr="0039183E">
        <w:trPr>
          <w:cantSplit/>
          <w:trHeight w:val="377"/>
          <w:jc w:val="center"/>
        </w:trPr>
        <w:tc>
          <w:tcPr>
            <w:tcW w:w="1468" w:type="dxa"/>
            <w:vMerge/>
            <w:tcBorders>
              <w:top w:val="double" w:sz="4" w:space="0" w:color="auto"/>
              <w:left w:val="nil"/>
              <w:bottom w:val="nil"/>
              <w:right w:val="single" w:sz="12"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c>
          <w:tcPr>
            <w:tcW w:w="1276"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س</w:t>
            </w:r>
          </w:p>
        </w:tc>
        <w:tc>
          <w:tcPr>
            <w:tcW w:w="992"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ع</w:t>
            </w:r>
          </w:p>
        </w:tc>
        <w:tc>
          <w:tcPr>
            <w:tcW w:w="850"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س</w:t>
            </w:r>
          </w:p>
        </w:tc>
        <w:tc>
          <w:tcPr>
            <w:tcW w:w="1134"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ع</w:t>
            </w:r>
          </w:p>
        </w:tc>
        <w:tc>
          <w:tcPr>
            <w:tcW w:w="1135" w:type="dxa"/>
            <w:vMerge/>
            <w:tcBorders>
              <w:top w:val="double" w:sz="4" w:space="0" w:color="auto"/>
              <w:left w:val="single" w:sz="4" w:space="0" w:color="auto"/>
              <w:bottom w:val="nil"/>
              <w:right w:val="single" w:sz="4"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c>
          <w:tcPr>
            <w:tcW w:w="1135" w:type="dxa"/>
            <w:vMerge/>
            <w:tcBorders>
              <w:top w:val="double" w:sz="4" w:space="0" w:color="auto"/>
              <w:left w:val="single" w:sz="4" w:space="0" w:color="auto"/>
              <w:bottom w:val="nil"/>
              <w:right w:val="nil"/>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sz w:val="24"/>
                <w:szCs w:val="24"/>
              </w:rPr>
            </w:pPr>
          </w:p>
        </w:tc>
      </w:tr>
      <w:tr w:rsidR="0039183E" w:rsidRPr="0039183E" w:rsidTr="0039183E">
        <w:trPr>
          <w:cantSplit/>
          <w:jc w:val="center"/>
        </w:trPr>
        <w:tc>
          <w:tcPr>
            <w:tcW w:w="1468"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مرحلة الاقتراب</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2.9</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lang w:bidi="ar-EG"/>
              </w:rPr>
            </w:pPr>
            <w:r w:rsidRPr="0039183E">
              <w:rPr>
                <w:rFonts w:ascii="Times New Roman" w:eastAsia="Times New Roman" w:hAnsi="Times New Roman" w:cs="Simplified Arabic" w:hint="cs"/>
                <w:sz w:val="24"/>
                <w:szCs w:val="24"/>
                <w:rtl/>
              </w:rPr>
              <w:t>0.996</w:t>
            </w:r>
          </w:p>
        </w:tc>
        <w:tc>
          <w:tcPr>
            <w:tcW w:w="850"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6.5</w:t>
            </w:r>
          </w:p>
        </w:tc>
        <w:tc>
          <w:tcPr>
            <w:tcW w:w="1134"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lang w:bidi="ar-EG"/>
              </w:rPr>
            </w:pPr>
            <w:r w:rsidRPr="0039183E">
              <w:rPr>
                <w:rFonts w:ascii="Times New Roman" w:eastAsia="Times New Roman" w:hAnsi="Times New Roman" w:cs="Simplified Arabic" w:hint="cs"/>
                <w:sz w:val="24"/>
                <w:szCs w:val="24"/>
                <w:rtl/>
              </w:rPr>
              <w:t>0.792</w:t>
            </w:r>
          </w:p>
        </w:tc>
        <w:tc>
          <w:tcPr>
            <w:tcW w:w="1134"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36.6%</w:t>
            </w:r>
          </w:p>
        </w:tc>
        <w:tc>
          <w:tcPr>
            <w:tcW w:w="1134"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8.848</w:t>
            </w:r>
          </w:p>
        </w:tc>
      </w:tr>
      <w:tr w:rsidR="0039183E" w:rsidRPr="0039183E" w:rsidTr="0039183E">
        <w:trPr>
          <w:cantSplit/>
          <w:jc w:val="center"/>
        </w:trPr>
        <w:tc>
          <w:tcPr>
            <w:tcW w:w="1468"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مرحلة الحجله</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2.16</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0.577</w:t>
            </w:r>
          </w:p>
        </w:tc>
        <w:tc>
          <w:tcPr>
            <w:tcW w:w="850"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5.83</w:t>
            </w:r>
          </w:p>
        </w:tc>
        <w:tc>
          <w:tcPr>
            <w:tcW w:w="1134"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0.834</w:t>
            </w:r>
          </w:p>
        </w:tc>
        <w:tc>
          <w:tcPr>
            <w:tcW w:w="1134"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36.6%</w:t>
            </w:r>
          </w:p>
        </w:tc>
        <w:tc>
          <w:tcPr>
            <w:tcW w:w="1134"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11.837</w:t>
            </w:r>
          </w:p>
        </w:tc>
      </w:tr>
      <w:tr w:rsidR="0039183E" w:rsidRPr="0039183E" w:rsidTr="0039183E">
        <w:trPr>
          <w:cantSplit/>
          <w:jc w:val="center"/>
        </w:trPr>
        <w:tc>
          <w:tcPr>
            <w:tcW w:w="1468"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مرحلة الخطوه</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1.25</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0.965</w:t>
            </w:r>
          </w:p>
        </w:tc>
        <w:tc>
          <w:tcPr>
            <w:tcW w:w="850"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5.08</w:t>
            </w:r>
          </w:p>
        </w:tc>
        <w:tc>
          <w:tcPr>
            <w:tcW w:w="1134"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1.16</w:t>
            </w:r>
          </w:p>
        </w:tc>
        <w:tc>
          <w:tcPr>
            <w:tcW w:w="1134"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38.3%</w:t>
            </w:r>
          </w:p>
        </w:tc>
        <w:tc>
          <w:tcPr>
            <w:tcW w:w="1134"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9.931</w:t>
            </w:r>
          </w:p>
        </w:tc>
      </w:tr>
      <w:tr w:rsidR="0039183E" w:rsidRPr="0039183E" w:rsidTr="0039183E">
        <w:trPr>
          <w:cantSplit/>
          <w:jc w:val="center"/>
        </w:trPr>
        <w:tc>
          <w:tcPr>
            <w:tcW w:w="1468"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مرحلة الوثبه</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1.08</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0.668</w:t>
            </w:r>
          </w:p>
        </w:tc>
        <w:tc>
          <w:tcPr>
            <w:tcW w:w="850"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6.16</w:t>
            </w:r>
          </w:p>
        </w:tc>
        <w:tc>
          <w:tcPr>
            <w:tcW w:w="1134"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1.26</w:t>
            </w:r>
          </w:p>
        </w:tc>
        <w:tc>
          <w:tcPr>
            <w:tcW w:w="1134"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50.8%</w:t>
            </w:r>
          </w:p>
        </w:tc>
        <w:tc>
          <w:tcPr>
            <w:tcW w:w="1134"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12.77</w:t>
            </w:r>
          </w:p>
        </w:tc>
      </w:tr>
      <w:tr w:rsidR="0039183E" w:rsidRPr="0039183E" w:rsidTr="0039183E">
        <w:trPr>
          <w:cantSplit/>
          <w:jc w:val="center"/>
        </w:trPr>
        <w:tc>
          <w:tcPr>
            <w:tcW w:w="1468"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مرحلة الهبوط</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1.16</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0.577</w:t>
            </w:r>
          </w:p>
        </w:tc>
        <w:tc>
          <w:tcPr>
            <w:tcW w:w="850"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5.75</w:t>
            </w:r>
          </w:p>
        </w:tc>
        <w:tc>
          <w:tcPr>
            <w:tcW w:w="1134"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0.965</w:t>
            </w:r>
          </w:p>
        </w:tc>
        <w:tc>
          <w:tcPr>
            <w:tcW w:w="1134"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45.8%</w:t>
            </w:r>
          </w:p>
        </w:tc>
        <w:tc>
          <w:tcPr>
            <w:tcW w:w="1134"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15.938</w:t>
            </w:r>
          </w:p>
        </w:tc>
      </w:tr>
      <w:tr w:rsidR="0039183E" w:rsidRPr="0039183E" w:rsidTr="0039183E">
        <w:trPr>
          <w:cantSplit/>
          <w:jc w:val="center"/>
        </w:trPr>
        <w:tc>
          <w:tcPr>
            <w:tcW w:w="1468"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sz w:val="24"/>
                <w:szCs w:val="24"/>
              </w:rPr>
            </w:pPr>
            <w:r w:rsidRPr="0039183E">
              <w:rPr>
                <w:rFonts w:ascii="Times New Roman" w:eastAsia="Times New Roman" w:hAnsi="Times New Roman" w:cs="Simplified Arabic" w:hint="cs"/>
                <w:b/>
                <w:bCs/>
                <w:sz w:val="24"/>
                <w:szCs w:val="24"/>
                <w:rtl/>
              </w:rPr>
              <w:t>المجموع</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8.85</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1.72</w:t>
            </w:r>
          </w:p>
        </w:tc>
        <w:tc>
          <w:tcPr>
            <w:tcW w:w="850"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29.41</w:t>
            </w:r>
          </w:p>
        </w:tc>
        <w:tc>
          <w:tcPr>
            <w:tcW w:w="1134"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3.28</w:t>
            </w:r>
          </w:p>
        </w:tc>
        <w:tc>
          <w:tcPr>
            <w:tcW w:w="1134"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41.6%</w:t>
            </w:r>
          </w:p>
        </w:tc>
        <w:tc>
          <w:tcPr>
            <w:tcW w:w="1134"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sz w:val="24"/>
                <w:szCs w:val="24"/>
              </w:rPr>
            </w:pPr>
            <w:r w:rsidRPr="0039183E">
              <w:rPr>
                <w:rFonts w:ascii="Times New Roman" w:eastAsia="Times New Roman" w:hAnsi="Times New Roman" w:cs="Simplified Arabic" w:hint="cs"/>
                <w:sz w:val="24"/>
                <w:szCs w:val="24"/>
                <w:rtl/>
              </w:rPr>
              <w:t>20.55</w:t>
            </w:r>
          </w:p>
        </w:tc>
      </w:tr>
    </w:tbl>
    <w:p w:rsidR="0039183E" w:rsidRDefault="0039183E" w:rsidP="0039183E">
      <w:pPr>
        <w:spacing w:after="0" w:line="240" w:lineRule="auto"/>
        <w:jc w:val="both"/>
        <w:rPr>
          <w:rFonts w:ascii="Times New Roman" w:eastAsia="Times New Roman" w:hAnsi="Times New Roman" w:cs="Simplified Arabic" w:hint="cs"/>
          <w:sz w:val="28"/>
          <w:szCs w:val="28"/>
          <w:rtl/>
        </w:rPr>
      </w:pPr>
      <w:r w:rsidRPr="0039183E">
        <w:rPr>
          <w:rFonts w:ascii="Times New Roman" w:eastAsia="Times New Roman" w:hAnsi="Times New Roman" w:cs="Simplified Arabic" w:hint="cs"/>
          <w:sz w:val="28"/>
          <w:szCs w:val="28"/>
          <w:rtl/>
        </w:rPr>
        <w:t>قيمة "ت" الجدولية عند مستوي معنوية 0.05 = 1.812</w:t>
      </w:r>
    </w:p>
    <w:p w:rsidR="003F468F" w:rsidRDefault="003F468F" w:rsidP="0039183E">
      <w:pPr>
        <w:spacing w:after="0" w:line="240" w:lineRule="auto"/>
        <w:jc w:val="both"/>
        <w:rPr>
          <w:rFonts w:ascii="Times New Roman" w:eastAsia="Times New Roman" w:hAnsi="Times New Roman" w:cs="Simplified Arabic" w:hint="cs"/>
          <w:sz w:val="28"/>
          <w:szCs w:val="28"/>
          <w:rtl/>
        </w:rPr>
      </w:pPr>
    </w:p>
    <w:p w:rsidR="003F0111" w:rsidRPr="003F468F" w:rsidRDefault="003F0111" w:rsidP="00BF0F19">
      <w:pPr>
        <w:spacing w:after="0" w:line="240" w:lineRule="auto"/>
        <w:ind w:left="-625"/>
        <w:jc w:val="both"/>
        <w:rPr>
          <w:rFonts w:ascii="Times New Roman" w:eastAsia="Times New Roman" w:hAnsi="Times New Roman" w:cs="Simplified Arabic"/>
          <w:sz w:val="28"/>
          <w:szCs w:val="28"/>
          <w:rtl/>
        </w:rPr>
      </w:pPr>
      <w:r w:rsidRPr="003F468F">
        <w:rPr>
          <w:rFonts w:ascii="Times New Roman" w:eastAsia="Times New Roman" w:hAnsi="Times New Roman" w:cs="Simplified Arabic"/>
          <w:noProof/>
          <w:sz w:val="24"/>
          <w:szCs w:val="24"/>
          <w:rtl/>
        </w:rPr>
        <w:drawing>
          <wp:inline distT="0" distB="0" distL="0" distR="0" wp14:anchorId="18688F6F" wp14:editId="7E534593">
            <wp:extent cx="6000750" cy="39147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468F" w:rsidRDefault="003F0111" w:rsidP="003F0111">
      <w:pPr>
        <w:spacing w:after="0" w:line="240" w:lineRule="auto"/>
        <w:ind w:firstLine="509"/>
        <w:jc w:val="both"/>
        <w:rPr>
          <w:rFonts w:ascii="Times New Roman" w:eastAsia="Times New Roman" w:hAnsi="Times New Roman" w:cs="Simplified Arabic" w:hint="cs"/>
          <w:sz w:val="28"/>
          <w:szCs w:val="28"/>
          <w:rtl/>
          <w:lang w:bidi="ar-EG"/>
        </w:rPr>
      </w:pPr>
      <w:r w:rsidRPr="003F0111">
        <w:rPr>
          <w:rFonts w:ascii="Times New Roman" w:eastAsia="Times New Roman" w:hAnsi="Times New Roman" w:cs="Simplified Arabic" w:hint="cs"/>
          <w:sz w:val="28"/>
          <w:szCs w:val="28"/>
          <w:rtl/>
          <w:lang w:bidi="ar-EG"/>
        </w:rPr>
        <w:t>شكل</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رقم</w:t>
      </w:r>
      <w:r w:rsidRPr="003F0111">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2</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يوضح</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الفرق</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بين</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متوسط</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القياسين</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القبلى</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والبعدى</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للمجموعة</w:t>
      </w:r>
      <w:r w:rsidRPr="003F0111">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الضابطة</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في</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اختبار</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قياس</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الاداء</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المهاري</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للوثب</w:t>
      </w:r>
      <w:r w:rsidRPr="003F0111">
        <w:rPr>
          <w:rFonts w:ascii="Times New Roman" w:eastAsia="Times New Roman" w:hAnsi="Times New Roman" w:cs="Simplified Arabic"/>
          <w:sz w:val="28"/>
          <w:szCs w:val="28"/>
          <w:rtl/>
          <w:lang w:bidi="ar-EG"/>
        </w:rPr>
        <w:t xml:space="preserve"> </w:t>
      </w:r>
      <w:r w:rsidRPr="003F0111">
        <w:rPr>
          <w:rFonts w:ascii="Times New Roman" w:eastAsia="Times New Roman" w:hAnsi="Times New Roman" w:cs="Simplified Arabic" w:hint="cs"/>
          <w:sz w:val="28"/>
          <w:szCs w:val="28"/>
          <w:rtl/>
          <w:lang w:bidi="ar-EG"/>
        </w:rPr>
        <w:t>الثلاثي</w:t>
      </w:r>
      <w:r w:rsidRPr="003F0111">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w:t>
      </w:r>
      <w:r w:rsidRPr="003F0111">
        <w:rPr>
          <w:rFonts w:ascii="Times New Roman" w:eastAsia="Times New Roman" w:hAnsi="Times New Roman" w:cs="Simplified Arabic"/>
          <w:sz w:val="28"/>
          <w:szCs w:val="28"/>
          <w:rtl/>
          <w:lang w:bidi="ar-EG"/>
        </w:rPr>
        <w:t xml:space="preserve"> </w:t>
      </w:r>
    </w:p>
    <w:p w:rsidR="003F468F" w:rsidRPr="003F468F" w:rsidRDefault="003F468F" w:rsidP="00BD0188">
      <w:pPr>
        <w:spacing w:after="0" w:line="240" w:lineRule="auto"/>
        <w:ind w:firstLine="509"/>
        <w:jc w:val="both"/>
        <w:rPr>
          <w:rFonts w:ascii="Times New Roman" w:eastAsia="Times New Roman" w:hAnsi="Times New Roman" w:cs="Simplified Arabic" w:hint="cs"/>
          <w:sz w:val="14"/>
          <w:szCs w:val="14"/>
          <w:rtl/>
          <w:lang w:bidi="ar-EG"/>
        </w:rPr>
      </w:pPr>
    </w:p>
    <w:p w:rsidR="0039183E" w:rsidRPr="0039183E" w:rsidRDefault="0039183E" w:rsidP="00BD0188">
      <w:pPr>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lastRenderedPageBreak/>
        <w:t>يتضح من جدول (</w:t>
      </w:r>
      <w:r w:rsidR="00BD0188">
        <w:rPr>
          <w:rFonts w:ascii="Times New Roman" w:eastAsia="Times New Roman" w:hAnsi="Times New Roman" w:cs="Simplified Arabic" w:hint="cs"/>
          <w:sz w:val="28"/>
          <w:szCs w:val="28"/>
          <w:rtl/>
          <w:lang w:bidi="ar-EG"/>
        </w:rPr>
        <w:t>10</w:t>
      </w:r>
      <w:r w:rsidRPr="0039183E">
        <w:rPr>
          <w:rFonts w:ascii="Times New Roman" w:eastAsia="Times New Roman" w:hAnsi="Times New Roman" w:cs="Simplified Arabic" w:hint="cs"/>
          <w:sz w:val="28"/>
          <w:szCs w:val="28"/>
          <w:rtl/>
          <w:lang w:bidi="ar-EG"/>
        </w:rPr>
        <w:t xml:space="preserve">) </w:t>
      </w:r>
      <w:r w:rsidR="003F0111">
        <w:rPr>
          <w:rFonts w:ascii="Times New Roman" w:eastAsia="Times New Roman" w:hAnsi="Times New Roman" w:cs="Simplified Arabic" w:hint="cs"/>
          <w:sz w:val="28"/>
          <w:szCs w:val="28"/>
          <w:rtl/>
          <w:lang w:bidi="ar-EG"/>
        </w:rPr>
        <w:t xml:space="preserve">وشكل رقم (2) </w:t>
      </w:r>
      <w:r w:rsidRPr="0039183E">
        <w:rPr>
          <w:rFonts w:ascii="Times New Roman" w:eastAsia="Times New Roman" w:hAnsi="Times New Roman" w:cs="Simplified Arabic" w:hint="cs"/>
          <w:sz w:val="28"/>
          <w:szCs w:val="28"/>
          <w:rtl/>
          <w:lang w:bidi="ar-EG"/>
        </w:rPr>
        <w:t xml:space="preserve">وجود فروق ذات دلالة إحصائية بين متوسطي القياس القبلي والبعدي في اختبار قياس الاداء المهاري للوثب الثلاثي قيد البحث ولصالح القياس البعدي وتراوحت نسب التحسن مابين (36.6% - 50.8%) وبلغت نسبة التحسن الكلية 41.6% مما يدل علي ان البرنامج التعليمي التقليدي (الشرح – أداء النموذج) كان له تأثير ايجابي علي المجموعة الضابطة </w:t>
      </w:r>
    </w:p>
    <w:p w:rsidR="0039183E" w:rsidRPr="0039183E" w:rsidRDefault="0039183E" w:rsidP="0039183E">
      <w:pPr>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ويرجع الباحثان هذه النتيجة الي البرنامج التعليمي التقليدي الذى تم تطبيقه خارج الوسط المائى والذى كان له تاثير ايجابر على تطور مستوى تعلم المراحل الفنيه لمسابقه الوثب الثلاثى حيث اشتمل على تدريبات اعداد بدنى وخطوات تعليميه وتطبيقيه للوثب الثلاثى ولكن خارج الوسط المائى ويتفق هذا مع دراسه كل من ياسر الجوهرى 2008 م (18) ومحمد إبراهيم و طارق جابر 2009 م (12) حيث اكدوا على تحسن المجموعه الضابطه نتيجه البرامج التقليديه ولكن بنسبه اقل من المجموعه التى طبقت عليها القدرات التوافقيه .</w:t>
      </w:r>
    </w:p>
    <w:p w:rsidR="0039183E" w:rsidRPr="0039183E" w:rsidRDefault="0039183E" w:rsidP="0039183E">
      <w:pPr>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 xml:space="preserve">وبذلك يتحقق صحة الفرض الثاني القائل : </w:t>
      </w:r>
      <w:r w:rsidRPr="0039183E">
        <w:rPr>
          <w:rFonts w:ascii="Times New Roman" w:eastAsia="Times New Roman" w:hAnsi="Times New Roman" w:cs="Simplified Arabic" w:hint="cs"/>
          <w:b/>
          <w:bCs/>
          <w:i/>
          <w:iCs/>
          <w:sz w:val="28"/>
          <w:szCs w:val="28"/>
          <w:rtl/>
          <w:lang w:bidi="ar-EG"/>
        </w:rPr>
        <w:t>توجد فروق دالة إحصائياً بين القياسين القبلى والبعدى فى تعلم مسابقه الوثب الثلاثي لصالح القياس البعدى للمجموعة الضابطة .</w:t>
      </w:r>
    </w:p>
    <w:p w:rsidR="0039183E" w:rsidRPr="0039183E" w:rsidRDefault="0039183E" w:rsidP="0039183E">
      <w:pPr>
        <w:spacing w:after="0" w:line="240" w:lineRule="auto"/>
        <w:ind w:firstLine="509"/>
        <w:jc w:val="both"/>
        <w:rPr>
          <w:rFonts w:ascii="Times New Roman" w:eastAsia="Times New Roman" w:hAnsi="Times New Roman" w:cs="Simplified Arabic"/>
          <w:sz w:val="18"/>
          <w:szCs w:val="18"/>
          <w:rtl/>
          <w:lang w:bidi="ar-EG"/>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62436B" w:rsidRDefault="0062436B" w:rsidP="0039183E">
      <w:pPr>
        <w:tabs>
          <w:tab w:val="left" w:pos="4331"/>
        </w:tabs>
        <w:spacing w:after="0" w:line="240" w:lineRule="auto"/>
        <w:rPr>
          <w:rFonts w:ascii="Times New Roman" w:eastAsia="Times New Roman" w:hAnsi="Times New Roman" w:cs="Simplified Arabic" w:hint="cs"/>
          <w:b/>
          <w:bCs/>
          <w:sz w:val="28"/>
          <w:szCs w:val="28"/>
          <w:rtl/>
        </w:rPr>
      </w:pPr>
    </w:p>
    <w:p w:rsidR="0039183E" w:rsidRPr="0039183E" w:rsidRDefault="0039183E" w:rsidP="0039183E">
      <w:pPr>
        <w:tabs>
          <w:tab w:val="left" w:pos="4331"/>
        </w:tabs>
        <w:spacing w:after="0" w:line="240" w:lineRule="auto"/>
        <w:rPr>
          <w:rFonts w:ascii="Times New Roman" w:eastAsia="Times New Roman" w:hAnsi="Times New Roman" w:cs="Simplified Arabic"/>
          <w:b/>
          <w:bCs/>
          <w:sz w:val="28"/>
          <w:szCs w:val="28"/>
          <w:rtl/>
        </w:rPr>
      </w:pPr>
      <w:r w:rsidRPr="0039183E">
        <w:rPr>
          <w:rFonts w:ascii="Times New Roman" w:eastAsia="Times New Roman" w:hAnsi="Times New Roman" w:cs="Simplified Arabic" w:hint="cs"/>
          <w:b/>
          <w:bCs/>
          <w:sz w:val="28"/>
          <w:szCs w:val="28"/>
          <w:rtl/>
        </w:rPr>
        <w:lastRenderedPageBreak/>
        <w:t>عرض ومناقشة نتائج الفرض الثالث :</w:t>
      </w:r>
      <w:r w:rsidRPr="0039183E">
        <w:rPr>
          <w:rFonts w:ascii="Times New Roman" w:eastAsia="Times New Roman" w:hAnsi="Times New Roman" w:cs="Simplified Arabic" w:hint="cs"/>
          <w:b/>
          <w:bCs/>
          <w:sz w:val="28"/>
          <w:szCs w:val="28"/>
          <w:rtl/>
        </w:rPr>
        <w:tab/>
      </w:r>
    </w:p>
    <w:p w:rsidR="0039183E" w:rsidRPr="0039183E" w:rsidRDefault="0039183E" w:rsidP="00BD0188">
      <w:pPr>
        <w:spacing w:after="0" w:line="240" w:lineRule="auto"/>
        <w:jc w:val="center"/>
        <w:rPr>
          <w:rFonts w:ascii="Times New Roman" w:eastAsia="Times New Roman" w:hAnsi="Times New Roman" w:cs="Simplified Arabic"/>
          <w:sz w:val="28"/>
          <w:szCs w:val="28"/>
          <w:rtl/>
        </w:rPr>
      </w:pPr>
      <w:r w:rsidRPr="0039183E">
        <w:rPr>
          <w:rFonts w:ascii="Times New Roman" w:eastAsia="Times New Roman" w:hAnsi="Times New Roman" w:cs="Simplified Arabic" w:hint="cs"/>
          <w:sz w:val="28"/>
          <w:szCs w:val="28"/>
          <w:rtl/>
        </w:rPr>
        <w:t>جدول (</w:t>
      </w:r>
      <w:r w:rsidR="00BD0188">
        <w:rPr>
          <w:rFonts w:ascii="Times New Roman" w:eastAsia="Times New Roman" w:hAnsi="Times New Roman" w:cs="Simplified Arabic" w:hint="cs"/>
          <w:sz w:val="28"/>
          <w:szCs w:val="28"/>
          <w:rtl/>
        </w:rPr>
        <w:t>11</w:t>
      </w:r>
      <w:r w:rsidRPr="0039183E">
        <w:rPr>
          <w:rFonts w:ascii="Times New Roman" w:eastAsia="Times New Roman" w:hAnsi="Times New Roman" w:cs="Simplified Arabic" w:hint="cs"/>
          <w:sz w:val="28"/>
          <w:szCs w:val="28"/>
          <w:rtl/>
        </w:rPr>
        <w:t>)</w:t>
      </w:r>
      <w:r w:rsidRPr="0039183E">
        <w:rPr>
          <w:rFonts w:ascii="Simplified Arabic" w:eastAsia="Calibri" w:hAnsi="Simplified Arabic" w:cs="Simplified Arabic" w:hint="cs"/>
          <w:sz w:val="28"/>
          <w:szCs w:val="28"/>
          <w:rtl/>
          <w:lang w:bidi="ar-EG"/>
        </w:rPr>
        <w:t xml:space="preserve"> الفرق بين متوسط القياسين البعديين للمجموعتين التجريبية والضابطة </w:t>
      </w:r>
      <w:r w:rsidRPr="0039183E">
        <w:rPr>
          <w:rFonts w:ascii="Times New Roman" w:eastAsia="Times New Roman" w:hAnsi="Times New Roman" w:cs="Simplified Arabic" w:hint="cs"/>
          <w:sz w:val="28"/>
          <w:szCs w:val="28"/>
          <w:rtl/>
        </w:rPr>
        <w:t xml:space="preserve">في                 اختبار قياس  الاداء المهاري للوثب الثلاثي                   </w:t>
      </w:r>
    </w:p>
    <w:p w:rsidR="0039183E" w:rsidRPr="0039183E" w:rsidRDefault="0039183E" w:rsidP="0039183E">
      <w:pPr>
        <w:spacing w:after="0" w:line="240" w:lineRule="auto"/>
        <w:jc w:val="right"/>
        <w:rPr>
          <w:rFonts w:ascii="Times New Roman" w:eastAsia="Times New Roman" w:hAnsi="Times New Roman" w:cs="Simplified Arabic"/>
          <w:b/>
          <w:bCs/>
          <w:sz w:val="24"/>
          <w:szCs w:val="24"/>
          <w:rtl/>
        </w:rPr>
      </w:pPr>
      <w:r w:rsidRPr="0039183E">
        <w:rPr>
          <w:rFonts w:ascii="Times New Roman" w:eastAsia="Times New Roman" w:hAnsi="Times New Roman" w:cs="Simplified Arabic" w:hint="cs"/>
          <w:b/>
          <w:bCs/>
          <w:sz w:val="24"/>
          <w:szCs w:val="24"/>
          <w:rtl/>
        </w:rPr>
        <w:t>ن=24</w:t>
      </w:r>
    </w:p>
    <w:tbl>
      <w:tblPr>
        <w:bidiVisual/>
        <w:tblW w:w="876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277"/>
        <w:gridCol w:w="992"/>
        <w:gridCol w:w="992"/>
        <w:gridCol w:w="992"/>
        <w:gridCol w:w="1058"/>
        <w:gridCol w:w="850"/>
        <w:gridCol w:w="993"/>
      </w:tblGrid>
      <w:tr w:rsidR="0039183E" w:rsidRPr="0039183E" w:rsidTr="0039183E">
        <w:trPr>
          <w:cantSplit/>
          <w:jc w:val="center"/>
        </w:trPr>
        <w:tc>
          <w:tcPr>
            <w:tcW w:w="1605" w:type="dxa"/>
            <w:vMerge w:val="restart"/>
            <w:tcBorders>
              <w:top w:val="double" w:sz="4" w:space="0" w:color="auto"/>
              <w:left w:val="nil"/>
              <w:bottom w:val="nil"/>
              <w:right w:val="single" w:sz="12" w:space="0" w:color="auto"/>
            </w:tcBorders>
            <w:shd w:val="pct15" w:color="auto" w:fill="auto"/>
            <w:vAlign w:val="center"/>
            <w:hideMark/>
          </w:tcPr>
          <w:p w:rsidR="0039183E" w:rsidRPr="0039183E" w:rsidRDefault="0039183E" w:rsidP="0039183E">
            <w:pPr>
              <w:spacing w:after="0" w:line="240" w:lineRule="auto"/>
              <w:jc w:val="both"/>
              <w:rPr>
                <w:rFonts w:ascii="Times New Roman" w:eastAsia="Times New Roman" w:hAnsi="Times New Roman" w:cs="Simplified Arabic"/>
                <w:b/>
                <w:bCs/>
              </w:rPr>
            </w:pPr>
            <w:r w:rsidRPr="0039183E">
              <w:rPr>
                <w:rFonts w:ascii="Times New Roman" w:eastAsia="Times New Roman" w:hAnsi="Times New Roman" w:cs="Simplified Arabic" w:hint="cs"/>
                <w:b/>
                <w:bCs/>
                <w:rtl/>
              </w:rPr>
              <w:t xml:space="preserve">المتغير </w:t>
            </w:r>
          </w:p>
        </w:tc>
        <w:tc>
          <w:tcPr>
            <w:tcW w:w="2268" w:type="dxa"/>
            <w:gridSpan w:val="2"/>
            <w:tcBorders>
              <w:top w:val="double" w:sz="4" w:space="0" w:color="auto"/>
              <w:left w:val="nil"/>
              <w:bottom w:val="nil"/>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التجريبية</w:t>
            </w:r>
          </w:p>
        </w:tc>
        <w:tc>
          <w:tcPr>
            <w:tcW w:w="1984" w:type="dxa"/>
            <w:gridSpan w:val="2"/>
            <w:tcBorders>
              <w:top w:val="double" w:sz="4" w:space="0" w:color="auto"/>
              <w:left w:val="nil"/>
              <w:bottom w:val="nil"/>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الضابطة</w:t>
            </w:r>
          </w:p>
        </w:tc>
        <w:tc>
          <w:tcPr>
            <w:tcW w:w="1058" w:type="dxa"/>
            <w:tcBorders>
              <w:top w:val="double" w:sz="4" w:space="0" w:color="auto"/>
              <w:left w:val="single" w:sz="4" w:space="0" w:color="auto"/>
              <w:bottom w:val="nil"/>
              <w:right w:val="single" w:sz="4" w:space="0" w:color="auto"/>
            </w:tcBorders>
            <w:shd w:val="pct15" w:color="auto" w:fill="auto"/>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الفروق في المتوسطات</w:t>
            </w:r>
          </w:p>
        </w:tc>
        <w:tc>
          <w:tcPr>
            <w:tcW w:w="850" w:type="dxa"/>
            <w:vMerge w:val="restart"/>
            <w:tcBorders>
              <w:top w:val="double" w:sz="4" w:space="0" w:color="auto"/>
              <w:left w:val="single" w:sz="4" w:space="0" w:color="auto"/>
              <w:bottom w:val="nil"/>
              <w:right w:val="single" w:sz="4" w:space="0" w:color="auto"/>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نسبة التحسن</w:t>
            </w:r>
          </w:p>
        </w:tc>
        <w:tc>
          <w:tcPr>
            <w:tcW w:w="993" w:type="dxa"/>
            <w:vMerge w:val="restart"/>
            <w:tcBorders>
              <w:top w:val="double" w:sz="4" w:space="0" w:color="auto"/>
              <w:left w:val="single" w:sz="4" w:space="0" w:color="auto"/>
              <w:bottom w:val="nil"/>
              <w:right w:val="nil"/>
            </w:tcBorders>
            <w:shd w:val="pct15" w:color="auto" w:fill="auto"/>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قيمة (ت)</w:t>
            </w:r>
          </w:p>
        </w:tc>
      </w:tr>
      <w:tr w:rsidR="0039183E" w:rsidRPr="0039183E" w:rsidTr="0039183E">
        <w:trPr>
          <w:cantSplit/>
          <w:trHeight w:val="377"/>
          <w:jc w:val="center"/>
        </w:trPr>
        <w:tc>
          <w:tcPr>
            <w:tcW w:w="1605" w:type="dxa"/>
            <w:vMerge/>
            <w:tcBorders>
              <w:top w:val="double" w:sz="4" w:space="0" w:color="auto"/>
              <w:left w:val="nil"/>
              <w:bottom w:val="nil"/>
              <w:right w:val="single" w:sz="12"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rPr>
            </w:pPr>
          </w:p>
        </w:tc>
        <w:tc>
          <w:tcPr>
            <w:tcW w:w="1276"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س</w:t>
            </w:r>
          </w:p>
        </w:tc>
        <w:tc>
          <w:tcPr>
            <w:tcW w:w="992"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ع</w:t>
            </w:r>
          </w:p>
        </w:tc>
        <w:tc>
          <w:tcPr>
            <w:tcW w:w="992"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س</w:t>
            </w:r>
          </w:p>
        </w:tc>
        <w:tc>
          <w:tcPr>
            <w:tcW w:w="992" w:type="dxa"/>
            <w:tcBorders>
              <w:top w:val="single" w:sz="4" w:space="0" w:color="auto"/>
              <w:left w:val="nil"/>
              <w:bottom w:val="nil"/>
              <w:right w:val="single" w:sz="4" w:space="0" w:color="auto"/>
            </w:tcBorders>
            <w:shd w:val="clear" w:color="auto" w:fill="D9D9D9" w:themeFill="background1" w:themeFillShade="D9"/>
            <w:vAlign w:val="center"/>
            <w:hideMark/>
          </w:tcPr>
          <w:p w:rsidR="0039183E" w:rsidRPr="0039183E" w:rsidRDefault="0039183E" w:rsidP="0039183E">
            <w:pPr>
              <w:spacing w:after="0" w:line="240" w:lineRule="auto"/>
              <w:jc w:val="center"/>
              <w:rPr>
                <w:rFonts w:ascii="Times New Roman" w:eastAsia="Times New Roman" w:hAnsi="Times New Roman" w:cs="Simplified Arabic"/>
                <w:b/>
                <w:bCs/>
              </w:rPr>
            </w:pPr>
            <w:r w:rsidRPr="0039183E">
              <w:rPr>
                <w:rFonts w:ascii="Times New Roman" w:eastAsia="Times New Roman" w:hAnsi="Times New Roman" w:cs="Simplified Arabic" w:hint="cs"/>
                <w:b/>
                <w:bCs/>
                <w:rtl/>
              </w:rPr>
              <w:t>ع</w:t>
            </w:r>
          </w:p>
        </w:tc>
        <w:tc>
          <w:tcPr>
            <w:tcW w:w="1058" w:type="dxa"/>
            <w:tcBorders>
              <w:top w:val="nil"/>
              <w:left w:val="single" w:sz="4" w:space="0" w:color="auto"/>
              <w:bottom w:val="nil"/>
              <w:right w:val="single" w:sz="4" w:space="0" w:color="auto"/>
            </w:tcBorders>
            <w:shd w:val="clear" w:color="auto" w:fill="D9D9D9" w:themeFill="background1" w:themeFillShade="D9"/>
          </w:tcPr>
          <w:p w:rsidR="0039183E" w:rsidRPr="0039183E" w:rsidRDefault="0039183E" w:rsidP="0039183E">
            <w:pPr>
              <w:spacing w:after="0" w:line="240" w:lineRule="auto"/>
              <w:jc w:val="center"/>
              <w:rPr>
                <w:rFonts w:ascii="Times New Roman" w:eastAsia="Times New Roman" w:hAnsi="Times New Roman" w:cs="Simplified Arabic"/>
                <w:b/>
                <w:bCs/>
              </w:rPr>
            </w:pPr>
          </w:p>
        </w:tc>
        <w:tc>
          <w:tcPr>
            <w:tcW w:w="850" w:type="dxa"/>
            <w:vMerge/>
            <w:tcBorders>
              <w:top w:val="double" w:sz="4" w:space="0" w:color="auto"/>
              <w:left w:val="single" w:sz="4" w:space="0" w:color="auto"/>
              <w:bottom w:val="nil"/>
              <w:right w:val="single" w:sz="4" w:space="0" w:color="auto"/>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rPr>
            </w:pPr>
          </w:p>
        </w:tc>
        <w:tc>
          <w:tcPr>
            <w:tcW w:w="993" w:type="dxa"/>
            <w:vMerge/>
            <w:tcBorders>
              <w:top w:val="double" w:sz="4" w:space="0" w:color="auto"/>
              <w:left w:val="single" w:sz="4" w:space="0" w:color="auto"/>
              <w:bottom w:val="nil"/>
              <w:right w:val="nil"/>
            </w:tcBorders>
            <w:vAlign w:val="center"/>
            <w:hideMark/>
          </w:tcPr>
          <w:p w:rsidR="0039183E" w:rsidRPr="0039183E" w:rsidRDefault="0039183E" w:rsidP="0039183E">
            <w:pPr>
              <w:bidi w:val="0"/>
              <w:spacing w:after="0" w:line="240" w:lineRule="auto"/>
              <w:rPr>
                <w:rFonts w:ascii="Times New Roman" w:eastAsia="Times New Roman" w:hAnsi="Times New Roman" w:cs="Simplified Arabic"/>
                <w:b/>
                <w:bCs/>
              </w:rPr>
            </w:pPr>
          </w:p>
        </w:tc>
      </w:tr>
      <w:tr w:rsidR="0039183E" w:rsidRPr="0039183E" w:rsidTr="0039183E">
        <w:trPr>
          <w:cantSplit/>
          <w:jc w:val="center"/>
        </w:trPr>
        <w:tc>
          <w:tcPr>
            <w:tcW w:w="1605"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rPr>
            </w:pPr>
            <w:r w:rsidRPr="0039183E">
              <w:rPr>
                <w:rFonts w:ascii="Times New Roman" w:eastAsia="Times New Roman" w:hAnsi="Times New Roman" w:cs="Simplified Arabic" w:hint="cs"/>
                <w:b/>
                <w:bCs/>
                <w:rtl/>
              </w:rPr>
              <w:t>مرحلة الاقتراب</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7.5</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lang w:bidi="ar-EG"/>
              </w:rPr>
            </w:pPr>
            <w:r w:rsidRPr="0039183E">
              <w:rPr>
                <w:rFonts w:ascii="Times New Roman" w:eastAsia="Times New Roman" w:hAnsi="Times New Roman" w:cs="Simplified Arabic" w:hint="cs"/>
                <w:rtl/>
              </w:rPr>
              <w:t>0.904</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6.53</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lang w:bidi="ar-EG"/>
              </w:rPr>
            </w:pPr>
            <w:r w:rsidRPr="0039183E">
              <w:rPr>
                <w:rFonts w:ascii="Times New Roman" w:eastAsia="Times New Roman" w:hAnsi="Times New Roman" w:cs="Simplified Arabic" w:hint="cs"/>
                <w:rtl/>
              </w:rPr>
              <w:t>0.792</w:t>
            </w:r>
          </w:p>
        </w:tc>
        <w:tc>
          <w:tcPr>
            <w:tcW w:w="1058" w:type="dxa"/>
            <w:tcBorders>
              <w:top w:val="double" w:sz="4" w:space="0" w:color="auto"/>
              <w:left w:val="single" w:sz="4" w:space="0" w:color="auto"/>
              <w:bottom w:val="double" w:sz="4" w:space="0" w:color="auto"/>
              <w:right w:val="single" w:sz="4" w:space="0" w:color="auto"/>
            </w:tcBorders>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0.916</w:t>
            </w:r>
          </w:p>
        </w:tc>
        <w:tc>
          <w:tcPr>
            <w:tcW w:w="850"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9.16%</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2.640</w:t>
            </w:r>
          </w:p>
        </w:tc>
      </w:tr>
      <w:tr w:rsidR="0039183E" w:rsidRPr="0039183E" w:rsidTr="0039183E">
        <w:trPr>
          <w:cantSplit/>
          <w:jc w:val="center"/>
        </w:trPr>
        <w:tc>
          <w:tcPr>
            <w:tcW w:w="1605"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rPr>
            </w:pPr>
            <w:r w:rsidRPr="0039183E">
              <w:rPr>
                <w:rFonts w:ascii="Times New Roman" w:eastAsia="Times New Roman" w:hAnsi="Times New Roman" w:cs="Simplified Arabic" w:hint="cs"/>
                <w:b/>
                <w:bCs/>
                <w:rtl/>
              </w:rPr>
              <w:t>مرحلة الحجله</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7</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0.738</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5.83</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0.834</w:t>
            </w:r>
          </w:p>
        </w:tc>
        <w:tc>
          <w:tcPr>
            <w:tcW w:w="1058" w:type="dxa"/>
            <w:tcBorders>
              <w:top w:val="double" w:sz="4" w:space="0" w:color="auto"/>
              <w:left w:val="single" w:sz="4" w:space="0" w:color="auto"/>
              <w:bottom w:val="double" w:sz="4" w:space="0" w:color="auto"/>
              <w:right w:val="single" w:sz="4" w:space="0" w:color="auto"/>
            </w:tcBorders>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1.16</w:t>
            </w:r>
          </w:p>
        </w:tc>
        <w:tc>
          <w:tcPr>
            <w:tcW w:w="850"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11.6%</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3.626</w:t>
            </w:r>
          </w:p>
        </w:tc>
      </w:tr>
      <w:tr w:rsidR="0039183E" w:rsidRPr="0039183E" w:rsidTr="0039183E">
        <w:trPr>
          <w:cantSplit/>
          <w:jc w:val="center"/>
        </w:trPr>
        <w:tc>
          <w:tcPr>
            <w:tcW w:w="1605"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rPr>
            </w:pPr>
            <w:r w:rsidRPr="0039183E">
              <w:rPr>
                <w:rFonts w:ascii="Times New Roman" w:eastAsia="Times New Roman" w:hAnsi="Times New Roman" w:cs="Simplified Arabic" w:hint="cs"/>
                <w:b/>
                <w:bCs/>
                <w:rtl/>
              </w:rPr>
              <w:t>مرحلة الخطوه</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7.33</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0.778</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5.08</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1.16</w:t>
            </w:r>
          </w:p>
        </w:tc>
        <w:tc>
          <w:tcPr>
            <w:tcW w:w="1058" w:type="dxa"/>
            <w:tcBorders>
              <w:top w:val="double" w:sz="4" w:space="0" w:color="auto"/>
              <w:left w:val="single" w:sz="4" w:space="0" w:color="auto"/>
              <w:bottom w:val="double" w:sz="4" w:space="0" w:color="auto"/>
              <w:right w:val="single" w:sz="4" w:space="0" w:color="auto"/>
            </w:tcBorders>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2.25</w:t>
            </w:r>
          </w:p>
        </w:tc>
        <w:tc>
          <w:tcPr>
            <w:tcW w:w="850"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22.5%</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5.564</w:t>
            </w:r>
          </w:p>
        </w:tc>
      </w:tr>
      <w:tr w:rsidR="0039183E" w:rsidRPr="0039183E" w:rsidTr="0039183E">
        <w:trPr>
          <w:cantSplit/>
          <w:jc w:val="center"/>
        </w:trPr>
        <w:tc>
          <w:tcPr>
            <w:tcW w:w="1605"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rPr>
            </w:pPr>
            <w:r w:rsidRPr="0039183E">
              <w:rPr>
                <w:rFonts w:ascii="Times New Roman" w:eastAsia="Times New Roman" w:hAnsi="Times New Roman" w:cs="Simplified Arabic" w:hint="cs"/>
                <w:b/>
                <w:bCs/>
                <w:rtl/>
              </w:rPr>
              <w:t>مرحلة الوثبه</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7.5</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1.08</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6.16</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1.26</w:t>
            </w:r>
          </w:p>
        </w:tc>
        <w:tc>
          <w:tcPr>
            <w:tcW w:w="1058" w:type="dxa"/>
            <w:tcBorders>
              <w:top w:val="double" w:sz="4" w:space="0" w:color="auto"/>
              <w:left w:val="single" w:sz="4" w:space="0" w:color="auto"/>
              <w:bottom w:val="double" w:sz="4" w:space="0" w:color="auto"/>
              <w:right w:val="single" w:sz="4" w:space="0" w:color="auto"/>
            </w:tcBorders>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1.33</w:t>
            </w:r>
          </w:p>
        </w:tc>
        <w:tc>
          <w:tcPr>
            <w:tcW w:w="850"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13.3%</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2.76</w:t>
            </w:r>
          </w:p>
        </w:tc>
      </w:tr>
      <w:tr w:rsidR="0039183E" w:rsidRPr="0039183E" w:rsidTr="0039183E">
        <w:trPr>
          <w:cantSplit/>
          <w:jc w:val="center"/>
        </w:trPr>
        <w:tc>
          <w:tcPr>
            <w:tcW w:w="1605"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rPr>
            </w:pPr>
            <w:r w:rsidRPr="0039183E">
              <w:rPr>
                <w:rFonts w:ascii="Times New Roman" w:eastAsia="Times New Roman" w:hAnsi="Times New Roman" w:cs="Simplified Arabic" w:hint="cs"/>
                <w:b/>
                <w:bCs/>
                <w:rtl/>
              </w:rPr>
              <w:t>مرحلة الهبوط</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7.33</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1.07</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5.75</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0.965</w:t>
            </w:r>
          </w:p>
        </w:tc>
        <w:tc>
          <w:tcPr>
            <w:tcW w:w="1058" w:type="dxa"/>
            <w:tcBorders>
              <w:top w:val="double" w:sz="4" w:space="0" w:color="auto"/>
              <w:left w:val="single" w:sz="4" w:space="0" w:color="auto"/>
              <w:bottom w:val="double" w:sz="4" w:space="0" w:color="auto"/>
              <w:right w:val="single" w:sz="4" w:space="0" w:color="auto"/>
            </w:tcBorders>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1.58</w:t>
            </w:r>
          </w:p>
        </w:tc>
        <w:tc>
          <w:tcPr>
            <w:tcW w:w="850"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15.8%</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3.8</w:t>
            </w:r>
          </w:p>
        </w:tc>
      </w:tr>
      <w:tr w:rsidR="0039183E" w:rsidRPr="0039183E" w:rsidTr="0039183E">
        <w:trPr>
          <w:cantSplit/>
          <w:jc w:val="center"/>
        </w:trPr>
        <w:tc>
          <w:tcPr>
            <w:tcW w:w="1605" w:type="dxa"/>
            <w:tcBorders>
              <w:top w:val="double" w:sz="4" w:space="0" w:color="auto"/>
              <w:left w:val="nil"/>
              <w:bottom w:val="double" w:sz="4" w:space="0" w:color="auto"/>
              <w:right w:val="single" w:sz="12" w:space="0" w:color="auto"/>
            </w:tcBorders>
            <w:vAlign w:val="center"/>
            <w:hideMark/>
          </w:tcPr>
          <w:p w:rsidR="0039183E" w:rsidRPr="0039183E" w:rsidRDefault="0039183E" w:rsidP="0039183E">
            <w:pPr>
              <w:spacing w:after="0" w:line="240" w:lineRule="auto"/>
              <w:jc w:val="both"/>
              <w:rPr>
                <w:rFonts w:ascii="Times New Roman" w:eastAsia="Times New Roman" w:hAnsi="Times New Roman" w:cs="Simplified Arabic"/>
                <w:b/>
                <w:bCs/>
              </w:rPr>
            </w:pPr>
            <w:r w:rsidRPr="0039183E">
              <w:rPr>
                <w:rFonts w:ascii="Times New Roman" w:eastAsia="Times New Roman" w:hAnsi="Times New Roman" w:cs="Simplified Arabic" w:hint="cs"/>
                <w:b/>
                <w:bCs/>
                <w:rtl/>
              </w:rPr>
              <w:t>المجموع</w:t>
            </w:r>
          </w:p>
        </w:tc>
        <w:tc>
          <w:tcPr>
            <w:tcW w:w="1276"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36.66</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1.874</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29.41</w:t>
            </w:r>
          </w:p>
        </w:tc>
        <w:tc>
          <w:tcPr>
            <w:tcW w:w="992" w:type="dxa"/>
            <w:tcBorders>
              <w:top w:val="double" w:sz="4" w:space="0" w:color="auto"/>
              <w:left w:val="nil"/>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3.28</w:t>
            </w:r>
          </w:p>
        </w:tc>
        <w:tc>
          <w:tcPr>
            <w:tcW w:w="1058" w:type="dxa"/>
            <w:tcBorders>
              <w:top w:val="double" w:sz="4" w:space="0" w:color="auto"/>
              <w:left w:val="single" w:sz="4" w:space="0" w:color="auto"/>
              <w:bottom w:val="double" w:sz="4" w:space="0" w:color="auto"/>
              <w:right w:val="single" w:sz="4" w:space="0" w:color="auto"/>
            </w:tcBorders>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7.25</w:t>
            </w:r>
          </w:p>
        </w:tc>
        <w:tc>
          <w:tcPr>
            <w:tcW w:w="850" w:type="dxa"/>
            <w:tcBorders>
              <w:top w:val="double" w:sz="4" w:space="0" w:color="auto"/>
              <w:left w:val="single" w:sz="4" w:space="0" w:color="auto"/>
              <w:bottom w:val="double" w:sz="4" w:space="0" w:color="auto"/>
              <w:right w:val="single" w:sz="4" w:space="0" w:color="auto"/>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14.5%</w:t>
            </w:r>
          </w:p>
        </w:tc>
        <w:tc>
          <w:tcPr>
            <w:tcW w:w="993" w:type="dxa"/>
            <w:tcBorders>
              <w:top w:val="double" w:sz="4" w:space="0" w:color="auto"/>
              <w:left w:val="single" w:sz="4" w:space="0" w:color="auto"/>
              <w:bottom w:val="double" w:sz="4" w:space="0" w:color="auto"/>
              <w:right w:val="nil"/>
            </w:tcBorders>
            <w:vAlign w:val="center"/>
            <w:hideMark/>
          </w:tcPr>
          <w:p w:rsidR="0039183E" w:rsidRPr="0039183E" w:rsidRDefault="0039183E" w:rsidP="0039183E">
            <w:pPr>
              <w:spacing w:after="0" w:line="240" w:lineRule="auto"/>
              <w:jc w:val="center"/>
              <w:rPr>
                <w:rFonts w:ascii="Times New Roman" w:eastAsia="Times New Roman" w:hAnsi="Times New Roman" w:cs="Simplified Arabic"/>
              </w:rPr>
            </w:pPr>
            <w:r w:rsidRPr="0039183E">
              <w:rPr>
                <w:rFonts w:ascii="Times New Roman" w:eastAsia="Times New Roman" w:hAnsi="Times New Roman" w:cs="Simplified Arabic" w:hint="cs"/>
                <w:rtl/>
              </w:rPr>
              <w:t>6.635</w:t>
            </w:r>
          </w:p>
        </w:tc>
      </w:tr>
    </w:tbl>
    <w:p w:rsidR="0039183E" w:rsidRDefault="0039183E" w:rsidP="0039183E">
      <w:pPr>
        <w:spacing w:after="0" w:line="240" w:lineRule="auto"/>
        <w:rPr>
          <w:rFonts w:ascii="Times New Roman" w:eastAsia="Times New Roman" w:hAnsi="Times New Roman" w:cs="Simplified Arabic" w:hint="cs"/>
          <w:sz w:val="28"/>
          <w:szCs w:val="28"/>
          <w:rtl/>
        </w:rPr>
      </w:pPr>
      <w:r w:rsidRPr="0039183E">
        <w:rPr>
          <w:rFonts w:ascii="Times New Roman" w:eastAsia="Times New Roman" w:hAnsi="Times New Roman" w:cs="Simplified Arabic" w:hint="cs"/>
          <w:sz w:val="28"/>
          <w:szCs w:val="28"/>
          <w:rtl/>
        </w:rPr>
        <w:t>قيمة "ت" الجدولية عند مستوي معنوية 0.05 = 2.074</w:t>
      </w:r>
    </w:p>
    <w:p w:rsidR="0062436B" w:rsidRPr="0039183E" w:rsidRDefault="0062436B" w:rsidP="0039183E">
      <w:pPr>
        <w:spacing w:after="0" w:line="240" w:lineRule="auto"/>
        <w:rPr>
          <w:rFonts w:ascii="Times New Roman" w:eastAsia="Times New Roman" w:hAnsi="Times New Roman" w:cs="Simplified Arabic"/>
          <w:sz w:val="28"/>
          <w:szCs w:val="28"/>
          <w:rtl/>
        </w:rPr>
      </w:pPr>
    </w:p>
    <w:p w:rsidR="0039183E" w:rsidRPr="0039183E" w:rsidRDefault="0039183E" w:rsidP="00BF0F19">
      <w:pPr>
        <w:spacing w:after="0" w:line="240" w:lineRule="auto"/>
        <w:ind w:left="-908"/>
        <w:jc w:val="center"/>
        <w:rPr>
          <w:rFonts w:ascii="Simplified Arabic" w:eastAsia="Calibri" w:hAnsi="Simplified Arabic" w:cs="Simplified Arabic"/>
          <w:sz w:val="28"/>
          <w:szCs w:val="28"/>
          <w:rtl/>
          <w:lang w:bidi="ar-EG"/>
        </w:rPr>
      </w:pPr>
      <w:r w:rsidRPr="0039183E">
        <w:rPr>
          <w:rFonts w:ascii="Simplified Arabic" w:eastAsia="Calibri" w:hAnsi="Simplified Arabic" w:cs="Simplified Arabic"/>
          <w:noProof/>
          <w:sz w:val="28"/>
          <w:szCs w:val="28"/>
        </w:rPr>
        <w:drawing>
          <wp:inline distT="0" distB="0" distL="0" distR="0" wp14:anchorId="060865DE" wp14:editId="0B38B1F8">
            <wp:extent cx="6267450" cy="3857625"/>
            <wp:effectExtent l="0" t="0" r="19050" b="9525"/>
            <wp:docPr id="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183E" w:rsidRDefault="0039183E" w:rsidP="003F468F">
      <w:pPr>
        <w:spacing w:after="0" w:line="240" w:lineRule="auto"/>
        <w:ind w:firstLine="509"/>
        <w:rPr>
          <w:rFonts w:ascii="Simplified Arabic" w:eastAsia="Calibri" w:hAnsi="Simplified Arabic" w:cs="Simplified Arabic" w:hint="cs"/>
          <w:b/>
          <w:bCs/>
          <w:sz w:val="26"/>
          <w:szCs w:val="26"/>
          <w:rtl/>
          <w:lang w:bidi="ar-EG"/>
        </w:rPr>
      </w:pPr>
      <w:r w:rsidRPr="0039183E">
        <w:rPr>
          <w:rFonts w:ascii="Simplified Arabic" w:eastAsia="Calibri" w:hAnsi="Simplified Arabic" w:cs="Simplified Arabic" w:hint="cs"/>
          <w:b/>
          <w:bCs/>
          <w:sz w:val="26"/>
          <w:szCs w:val="26"/>
          <w:rtl/>
          <w:lang w:bidi="ar-EG"/>
        </w:rPr>
        <w:t>شكل رقم (</w:t>
      </w:r>
      <w:r w:rsidR="003F468F">
        <w:rPr>
          <w:rFonts w:ascii="Simplified Arabic" w:eastAsia="Calibri" w:hAnsi="Simplified Arabic" w:cs="Simplified Arabic" w:hint="cs"/>
          <w:b/>
          <w:bCs/>
          <w:sz w:val="26"/>
          <w:szCs w:val="26"/>
          <w:rtl/>
          <w:lang w:bidi="ar-EG"/>
        </w:rPr>
        <w:t>3</w:t>
      </w:r>
      <w:r w:rsidRPr="0039183E">
        <w:rPr>
          <w:rFonts w:ascii="Simplified Arabic" w:eastAsia="Calibri" w:hAnsi="Simplified Arabic" w:cs="Simplified Arabic" w:hint="cs"/>
          <w:b/>
          <w:bCs/>
          <w:sz w:val="26"/>
          <w:szCs w:val="26"/>
          <w:rtl/>
          <w:lang w:bidi="ar-EG"/>
        </w:rPr>
        <w:t>) يوضح يوضح الفروق بين المتوسطات لمجموعتي البحث التجريبية والضابطة في مهارة الوثب الثلاثي قيد البحث</w:t>
      </w:r>
    </w:p>
    <w:p w:rsidR="0062436B" w:rsidRPr="0039183E" w:rsidRDefault="0062436B" w:rsidP="003F468F">
      <w:pPr>
        <w:spacing w:after="0" w:line="240" w:lineRule="auto"/>
        <w:ind w:firstLine="509"/>
        <w:rPr>
          <w:rFonts w:ascii="Simplified Arabic" w:eastAsia="Calibri" w:hAnsi="Simplified Arabic" w:cs="Simplified Arabic"/>
          <w:b/>
          <w:bCs/>
          <w:sz w:val="26"/>
          <w:szCs w:val="26"/>
          <w:rtl/>
          <w:lang w:bidi="ar-EG"/>
        </w:rPr>
      </w:pPr>
    </w:p>
    <w:p w:rsidR="0039183E" w:rsidRPr="0039183E" w:rsidRDefault="0039183E" w:rsidP="003F468F">
      <w:pPr>
        <w:spacing w:after="0" w:line="240" w:lineRule="auto"/>
        <w:ind w:firstLine="509"/>
        <w:jc w:val="both"/>
        <w:rPr>
          <w:rFonts w:ascii="Calibri" w:eastAsia="Calibri" w:hAnsi="Calibri" w:cs="Simplified Arabic"/>
          <w:sz w:val="28"/>
          <w:szCs w:val="28"/>
          <w:rtl/>
          <w:lang w:bidi="ar-EG"/>
        </w:rPr>
      </w:pPr>
      <w:r w:rsidRPr="0039183E">
        <w:rPr>
          <w:rFonts w:ascii="Simplified Arabic" w:eastAsia="Calibri" w:hAnsi="Simplified Arabic" w:cs="Simplified Arabic" w:hint="cs"/>
          <w:sz w:val="28"/>
          <w:szCs w:val="28"/>
          <w:rtl/>
          <w:lang w:bidi="ar-EG"/>
        </w:rPr>
        <w:lastRenderedPageBreak/>
        <w:t>يتضح من جدول (</w:t>
      </w:r>
      <w:r w:rsidR="00BD0188">
        <w:rPr>
          <w:rFonts w:ascii="Simplified Arabic" w:eastAsia="Calibri" w:hAnsi="Simplified Arabic" w:cs="Simplified Arabic" w:hint="cs"/>
          <w:sz w:val="28"/>
          <w:szCs w:val="28"/>
          <w:rtl/>
          <w:lang w:bidi="ar-EG"/>
        </w:rPr>
        <w:t>11</w:t>
      </w:r>
      <w:r w:rsidRPr="0039183E">
        <w:rPr>
          <w:rFonts w:ascii="Simplified Arabic" w:eastAsia="Calibri" w:hAnsi="Simplified Arabic" w:cs="Simplified Arabic" w:hint="cs"/>
          <w:sz w:val="28"/>
          <w:szCs w:val="28"/>
          <w:rtl/>
          <w:lang w:bidi="ar-EG"/>
        </w:rPr>
        <w:t>) وشكل (</w:t>
      </w:r>
      <w:r w:rsidR="003F468F">
        <w:rPr>
          <w:rFonts w:ascii="Simplified Arabic" w:eastAsia="Calibri" w:hAnsi="Simplified Arabic" w:cs="Simplified Arabic" w:hint="cs"/>
          <w:sz w:val="28"/>
          <w:szCs w:val="28"/>
          <w:rtl/>
          <w:lang w:bidi="ar-EG"/>
        </w:rPr>
        <w:t>3</w:t>
      </w:r>
      <w:r w:rsidRPr="0039183E">
        <w:rPr>
          <w:rFonts w:ascii="Simplified Arabic" w:eastAsia="Calibri" w:hAnsi="Simplified Arabic" w:cs="Simplified Arabic" w:hint="cs"/>
          <w:sz w:val="28"/>
          <w:szCs w:val="28"/>
          <w:rtl/>
          <w:lang w:bidi="ar-EG"/>
        </w:rPr>
        <w:t>) وجود فروق ذات دلالة إحصائية بين متوسطي القياسين البعديين للمجموعتين التجريبية والضابطة في مستوي مهارة الوثب الثلاثي قيد البحث ولصالح المجموعة التجريبية وتراوحت نسب الفروق في المتوسطات بين المجموعة التجريبية والمجموعة الضابطة الي (9.16%-22.5%) ولصالح المجموعة التجريبية حيث جاءت أعلي نسب التحسن في مرحلة الخطو والتي بلغت 22.5% وجاءت أقل نسب التحسن في مرحلة الاقتراب حيث بلغت 9.16% وهي ليست بنسبة قليلة وبلغ الفرق بين متوسطي إجمالي مراحل الوثب الثلاثى بين المجموعتين التجريبية والضابطة الي 14.5% ولصالح المجموعة التجريبية مما يؤكد علي أن البرنامج التعليمي المعد باستخدام القدرات التوافقية</w:t>
      </w:r>
      <w:r w:rsidRPr="0039183E">
        <w:rPr>
          <w:rFonts w:ascii="Calibri" w:eastAsia="Calibri" w:hAnsi="Calibri" w:cs="Simplified Arabic" w:hint="cs"/>
          <w:sz w:val="28"/>
          <w:szCs w:val="28"/>
          <w:rtl/>
          <w:lang w:bidi="ar-EG"/>
        </w:rPr>
        <w:t xml:space="preserve">  ذو تاثير فعال علي أكتساب بعض مهارات الانقاذ قيد البحث .</w:t>
      </w:r>
    </w:p>
    <w:p w:rsidR="0039183E" w:rsidRPr="0039183E" w:rsidRDefault="0039183E" w:rsidP="0039183E">
      <w:pPr>
        <w:spacing w:after="0" w:line="240" w:lineRule="auto"/>
        <w:ind w:firstLine="509"/>
        <w:jc w:val="both"/>
        <w:rPr>
          <w:rFonts w:ascii="Times New Roman" w:eastAsia="Times New Roman" w:hAnsi="Times New Roman" w:cs="Simplified Arabic"/>
          <w:sz w:val="10"/>
          <w:szCs w:val="10"/>
          <w:rtl/>
          <w:lang w:bidi="ar-EG"/>
        </w:rPr>
      </w:pPr>
      <w:r w:rsidRPr="0039183E">
        <w:rPr>
          <w:rFonts w:ascii="Calibri" w:eastAsia="Calibri" w:hAnsi="Calibri" w:cs="Simplified Arabic" w:hint="cs"/>
          <w:sz w:val="28"/>
          <w:szCs w:val="28"/>
          <w:rtl/>
          <w:lang w:bidi="ar-EG"/>
        </w:rPr>
        <w:t xml:space="preserve"> </w:t>
      </w:r>
    </w:p>
    <w:p w:rsidR="0039183E" w:rsidRPr="0039183E" w:rsidRDefault="0039183E" w:rsidP="0039183E">
      <w:pPr>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ويرجع الباحثان فى نسبه التحسن فى مرحله الاقتراب اوالبالغ قيمتها 9.16% لصالح المجموعه التجريبيه الي البرنامج التعليمى المقترح و الى تمارين السرعه داخل الماء المدرجه فى جزء الاعداد البدنى حيث ان الباحثان راعوا ان يتم تنفيذ هذا الجزء داخل الماء حتى يتم الاستفاده من مقاومه الماء الامر الذى يؤدى بدوره الى تطوير السرعه وشكل الاداء الفنى لخطوات الاقتراب وتحسين عمل الذراعين التى اجبرت على العمل بسرعه وقوه للتغلب على مقاومه الماء , وكل هذا كان له الاثر الطيب فى تطوير الاداء الفنى لمرحله الاقتراب , هذا بجانب الجزء التعليمى والتطبيقى المختصين بتعلم مرحله الاقتراب حيث انه تم مراعاه ان يكون تعليم مرحله الاقتراب بالطريقه الجزئيه من حيث تعليم حركات الذراعين ثم تعليم حركات الرجلين ثم الدمج بينهم .</w:t>
      </w:r>
    </w:p>
    <w:p w:rsidR="0039183E" w:rsidRPr="0039183E" w:rsidRDefault="0039183E" w:rsidP="0039183E">
      <w:pPr>
        <w:spacing w:after="0" w:line="240" w:lineRule="auto"/>
        <w:ind w:firstLine="509"/>
        <w:jc w:val="both"/>
        <w:rPr>
          <w:rFonts w:ascii="Times New Roman" w:eastAsia="Times New Roman" w:hAnsi="Times New Roman" w:cs="Simplified Arabic"/>
          <w:sz w:val="4"/>
          <w:szCs w:val="4"/>
          <w:rtl/>
          <w:lang w:bidi="ar-EG"/>
        </w:rPr>
      </w:pPr>
    </w:p>
    <w:p w:rsidR="0039183E" w:rsidRPr="0039183E" w:rsidRDefault="0039183E" w:rsidP="0039183E">
      <w:pPr>
        <w:spacing w:after="0" w:line="240" w:lineRule="auto"/>
        <w:ind w:firstLine="509"/>
        <w:jc w:val="both"/>
        <w:rPr>
          <w:rFonts w:ascii="Times New Roman" w:eastAsia="Times New Roman" w:hAnsi="Times New Roman" w:cs="Simplified Arabic"/>
          <w:sz w:val="6"/>
          <w:szCs w:val="6"/>
          <w:rtl/>
          <w:lang w:bidi="ar-EG"/>
        </w:rPr>
      </w:pPr>
    </w:p>
    <w:p w:rsidR="0039183E" w:rsidRPr="0039183E" w:rsidRDefault="0039183E" w:rsidP="0039183E">
      <w:pPr>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 xml:space="preserve"> كما يعزى الباحثان التطور الحادث فى مرحله الحجله التى بلغت نسبه التحسب بها 11.6% لصالح المجموعه التجريبيه ومرحله الخطوه التى بلغت نسبه التحسب بها 22.5%% لصالح المجموعه التجريبيه وهى اعلى نسبه تحسن كما سبق وان ذكرنا الى الجزء الخاص تمارين القدرات التوافقيه كاتمارين الايقاع الحركي التى اثرت بدورها على الدمج بين مرحلتى الحجله والخطوه وتمارين القدرة علي تحديد الوضع</w:t>
      </w:r>
      <w:r w:rsidRPr="0039183E">
        <w:rPr>
          <w:rFonts w:ascii="Times New Roman" w:eastAsia="Times New Roman" w:hAnsi="Times New Roman" w:cs="Simplified Arabic"/>
          <w:sz w:val="28"/>
          <w:szCs w:val="28"/>
          <w:lang w:bidi="ar-EG"/>
        </w:rPr>
        <w:t xml:space="preserve"> </w:t>
      </w:r>
      <w:r w:rsidRPr="0039183E">
        <w:rPr>
          <w:rFonts w:ascii="Times New Roman" w:eastAsia="Times New Roman" w:hAnsi="Times New Roman" w:cs="Simplified Arabic" w:hint="cs"/>
          <w:sz w:val="28"/>
          <w:szCs w:val="28"/>
          <w:rtl/>
          <w:lang w:bidi="ar-EG"/>
        </w:rPr>
        <w:t>التى كان لها الاثر الطيب فى تنميه وتطوير الاداء المهارى لمرحلتى الحجله والخطوه حيث ان الحجل والخطو كان لمسافت محدده مما يساعد المتعلم على تعلم المرحلتين</w:t>
      </w:r>
      <w:r w:rsidRPr="0039183E">
        <w:rPr>
          <w:rFonts w:ascii="Times New Roman" w:eastAsia="Times New Roman" w:hAnsi="Times New Roman" w:cs="Simplified Arabic"/>
          <w:sz w:val="28"/>
          <w:szCs w:val="28"/>
          <w:lang w:bidi="ar-EG"/>
        </w:rPr>
        <w:t xml:space="preserve"> </w:t>
      </w:r>
      <w:r w:rsidRPr="0039183E">
        <w:rPr>
          <w:rFonts w:ascii="Times New Roman" w:eastAsia="Times New Roman" w:hAnsi="Times New Roman" w:cs="Simplified Arabic" w:hint="cs"/>
          <w:sz w:val="28"/>
          <w:szCs w:val="28"/>
          <w:rtl/>
          <w:lang w:bidi="ar-EG"/>
        </w:rPr>
        <w:t xml:space="preserve">وتمارين القدرة علي التنظيم الحركي التى تساعد المتعلم على اداء احدى المرحلتين ثم اداء مرحله اخرى ثم العوده الى نفس المرحله مره اخرى بنظاميه وتمارين القدرة علي الربط الحركى حيث تم استخدامها فى الاسابيع الاخيره للبرنامج التعليمى وذلك لتثبيت واتقان وتطوير الاداء المهارى للمراحل الفنيه بصفه عامه ومرحلتى الحجله والخطوه بصفه خاصه فكان هناك تمرينات خاصه بمرحله الحجله والخطوه </w:t>
      </w:r>
      <w:r w:rsidRPr="0039183E">
        <w:rPr>
          <w:rFonts w:ascii="Times New Roman" w:eastAsia="Times New Roman" w:hAnsi="Times New Roman" w:cs="Simplified Arabic" w:hint="cs"/>
          <w:sz w:val="28"/>
          <w:szCs w:val="28"/>
          <w:rtl/>
          <w:lang w:bidi="ar-EG"/>
        </w:rPr>
        <w:lastRenderedPageBreak/>
        <w:t>كلا على حده وتمرينات يتم فيها الدمج والربط بين المرحلتين , هذا بجانب تمارين القوه المميزه بالسرعه و المرونه, هذا بجانب الجزء الخاص بتعليم مرحلتى الحجله والخطوه فى البرنامج التعليمى المقترح .</w:t>
      </w:r>
    </w:p>
    <w:p w:rsidR="0039183E" w:rsidRPr="0039183E" w:rsidRDefault="0039183E" w:rsidP="0039183E">
      <w:pPr>
        <w:spacing w:after="0" w:line="240" w:lineRule="auto"/>
        <w:ind w:firstLine="509"/>
        <w:jc w:val="both"/>
        <w:rPr>
          <w:rFonts w:ascii="Times New Roman" w:eastAsia="Times New Roman" w:hAnsi="Times New Roman" w:cs="Simplified Arabic"/>
          <w:sz w:val="8"/>
          <w:szCs w:val="8"/>
          <w:rtl/>
          <w:lang w:bidi="ar-EG"/>
        </w:rPr>
      </w:pPr>
    </w:p>
    <w:p w:rsidR="0039183E" w:rsidRPr="0039183E" w:rsidRDefault="0039183E" w:rsidP="0039183E">
      <w:pPr>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 xml:space="preserve"> كما ان التطور الحادث فى نسبه التحسن لمرحله الوثبه والتى بلغ 13.3% ومرحله الهبوط والتى بلغت15.8% كان نتاج تمارين القدرات التوافقيه  فى البرنامج التعليمى المقترح وخاصه تمارين</w:t>
      </w:r>
      <w:r w:rsidRPr="0039183E">
        <w:rPr>
          <w:rFonts w:ascii="Calibri" w:eastAsia="Calibri" w:hAnsi="Calibri" w:cs="Arial"/>
          <w:rtl/>
          <w:lang w:bidi="ar-EG"/>
        </w:rPr>
        <w:t xml:space="preserve"> </w:t>
      </w:r>
      <w:r w:rsidRPr="0039183E">
        <w:rPr>
          <w:rFonts w:ascii="Times New Roman" w:eastAsia="Times New Roman" w:hAnsi="Times New Roman" w:cs="Simplified Arabic" w:hint="cs"/>
          <w:sz w:val="28"/>
          <w:szCs w:val="28"/>
          <w:rtl/>
          <w:lang w:bidi="ar-EG"/>
        </w:rPr>
        <w:t>القدرة علي تحديد الوضع و تمارين التنظيم الحركى هذا بجانب تمارين الرشاقه التى اثرت بدورها على تعلم مرحله الطيران .</w:t>
      </w:r>
    </w:p>
    <w:p w:rsidR="0039183E" w:rsidRPr="0039183E" w:rsidRDefault="0039183E" w:rsidP="0039183E">
      <w:pPr>
        <w:spacing w:after="0" w:line="240" w:lineRule="auto"/>
        <w:ind w:firstLine="509"/>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حيث يذكر</w:t>
      </w:r>
      <w:r w:rsidRPr="0039183E">
        <w:rPr>
          <w:rFonts w:ascii="Times New Roman" w:eastAsia="Times New Roman" w:hAnsi="Times New Roman" w:cs="Simplified Arabic" w:hint="cs"/>
          <w:sz w:val="28"/>
          <w:szCs w:val="28"/>
          <w:rtl/>
          <w:lang w:eastAsia="ar-SA" w:bidi="ar-EG"/>
        </w:rPr>
        <w:t xml:space="preserve"> </w:t>
      </w:r>
      <w:r w:rsidRPr="0039183E">
        <w:rPr>
          <w:rFonts w:ascii="Times New Roman" w:eastAsia="Times New Roman" w:hAnsi="Times New Roman" w:cs="Simplified Arabic" w:hint="cs"/>
          <w:b/>
          <w:bCs/>
          <w:sz w:val="28"/>
          <w:szCs w:val="28"/>
          <w:rtl/>
          <w:lang w:eastAsia="ar-SA" w:bidi="ar-EG"/>
        </w:rPr>
        <w:t xml:space="preserve">ولف دروج </w:t>
      </w:r>
      <w:r w:rsidRPr="0039183E">
        <w:rPr>
          <w:rFonts w:ascii="Times New Roman" w:eastAsia="Times New Roman" w:hAnsi="Times New Roman" w:cs="Simplified Arabic"/>
          <w:b/>
          <w:bCs/>
          <w:sz w:val="28"/>
          <w:szCs w:val="28"/>
          <w:lang w:eastAsia="ar-SA" w:bidi="ar-EG"/>
        </w:rPr>
        <w:t xml:space="preserve"> </w:t>
      </w:r>
      <w:proofErr w:type="spellStart"/>
      <w:r w:rsidRPr="0039183E">
        <w:rPr>
          <w:rFonts w:ascii="Times New Roman" w:eastAsia="Times New Roman" w:hAnsi="Times New Roman" w:cs="Simplified Arabic"/>
          <w:b/>
          <w:bCs/>
          <w:sz w:val="28"/>
          <w:szCs w:val="28"/>
          <w:lang w:eastAsia="ar-SA" w:bidi="ar-EG"/>
        </w:rPr>
        <w:t>walf</w:t>
      </w:r>
      <w:proofErr w:type="spellEnd"/>
      <w:r w:rsidRPr="0039183E">
        <w:rPr>
          <w:rFonts w:ascii="Times New Roman" w:eastAsia="Times New Roman" w:hAnsi="Times New Roman" w:cs="Simplified Arabic"/>
          <w:b/>
          <w:bCs/>
          <w:sz w:val="28"/>
          <w:szCs w:val="28"/>
          <w:lang w:eastAsia="ar-SA" w:bidi="ar-EG"/>
        </w:rPr>
        <w:t xml:space="preserve"> , d. </w:t>
      </w:r>
      <w:r w:rsidRPr="0039183E">
        <w:rPr>
          <w:rFonts w:ascii="Times New Roman" w:eastAsia="Times New Roman" w:hAnsi="Times New Roman" w:cs="Simplified Arabic" w:hint="cs"/>
          <w:b/>
          <w:bCs/>
          <w:sz w:val="28"/>
          <w:szCs w:val="28"/>
          <w:rtl/>
          <w:lang w:eastAsia="ar-SA" w:bidi="ar-EG"/>
        </w:rPr>
        <w:t xml:space="preserve"> 2008 م</w:t>
      </w:r>
      <w:r w:rsidRPr="0039183E">
        <w:rPr>
          <w:rFonts w:ascii="Times New Roman" w:eastAsia="Times New Roman" w:hAnsi="Times New Roman" w:cs="Simplified Arabic" w:hint="cs"/>
          <w:sz w:val="28"/>
          <w:szCs w:val="28"/>
          <w:rtl/>
          <w:lang w:eastAsia="ar-SA" w:bidi="ar-EG"/>
        </w:rPr>
        <w:t>: ان للقدرات التوافقيه تاثير هام على سرعه تعلم المبتدئين اذا ما قورنت بالطرق والاساليب الاخرى المتبعه لتعلم المهارات الحركيه المعقده  .                                                                 (49:22)</w:t>
      </w:r>
    </w:p>
    <w:p w:rsidR="0039183E" w:rsidRPr="00B35E45" w:rsidRDefault="0039183E" w:rsidP="00B35E45">
      <w:pPr>
        <w:spacing w:after="0" w:line="240" w:lineRule="auto"/>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 xml:space="preserve">    كما ان هذه النتيجه تتفق مع نتيجه الدراسات التى قام بها كل من" </w:t>
      </w:r>
      <w:r w:rsidRPr="0039183E">
        <w:rPr>
          <w:rFonts w:ascii="Simplified Arabic" w:eastAsia="Times New Roman" w:hAnsi="Simplified Arabic" w:cs="Simplified Arabic" w:hint="cs"/>
          <w:b/>
          <w:bCs/>
          <w:sz w:val="28"/>
          <w:szCs w:val="28"/>
          <w:rtl/>
        </w:rPr>
        <w:t>حنان جعيصة</w:t>
      </w:r>
      <w:r w:rsidRPr="0039183E">
        <w:rPr>
          <w:rFonts w:ascii="Times New Roman" w:eastAsia="Times New Roman" w:hAnsi="Times New Roman" w:cs="Simplified Arabic" w:hint="cs"/>
          <w:sz w:val="28"/>
          <w:szCs w:val="28"/>
          <w:rtl/>
          <w:lang w:bidi="ar-EG"/>
        </w:rPr>
        <w:t xml:space="preserve">  " </w:t>
      </w:r>
      <w:r w:rsidRPr="0039183E">
        <w:rPr>
          <w:rFonts w:ascii="Times New Roman" w:eastAsia="Times New Roman" w:hAnsi="Times New Roman" w:cs="Simplified Arabic" w:hint="cs"/>
          <w:b/>
          <w:bCs/>
          <w:sz w:val="28"/>
          <w:szCs w:val="28"/>
          <w:rtl/>
          <w:lang w:bidi="ar-EG"/>
        </w:rPr>
        <w:t>2011 م</w:t>
      </w:r>
      <w:r w:rsidRPr="0039183E">
        <w:rPr>
          <w:rFonts w:ascii="Times New Roman" w:eastAsia="Times New Roman" w:hAnsi="Times New Roman" w:cs="Simplified Arabic" w:hint="cs"/>
          <w:sz w:val="28"/>
          <w:szCs w:val="28"/>
          <w:rtl/>
          <w:lang w:bidi="ar-EG"/>
        </w:rPr>
        <w:t xml:space="preserve"> (4) و </w:t>
      </w:r>
      <w:r w:rsidRPr="0039183E">
        <w:rPr>
          <w:rFonts w:ascii="Simplified Arabic" w:eastAsia="Times New Roman" w:hAnsi="Simplified Arabic" w:cs="Simplified Arabic" w:hint="cs"/>
          <w:b/>
          <w:bCs/>
          <w:sz w:val="28"/>
          <w:szCs w:val="28"/>
          <w:rtl/>
        </w:rPr>
        <w:t xml:space="preserve">عماد بارود 2014 م (8) </w:t>
      </w:r>
      <w:r w:rsidRPr="0039183E">
        <w:rPr>
          <w:rFonts w:ascii="Times New Roman" w:eastAsia="Times New Roman" w:hAnsi="Times New Roman" w:cs="Simplified Arabic" w:hint="cs"/>
          <w:sz w:val="28"/>
          <w:szCs w:val="28"/>
          <w:rtl/>
          <w:lang w:bidi="ar-EG"/>
        </w:rPr>
        <w:t xml:space="preserve">و </w:t>
      </w:r>
      <w:r w:rsidRPr="0039183E">
        <w:rPr>
          <w:rFonts w:ascii="Times New Roman" w:eastAsia="Times New Roman" w:hAnsi="Times New Roman" w:cs="Simplified Arabic" w:hint="cs"/>
          <w:b/>
          <w:bCs/>
          <w:sz w:val="28"/>
          <w:szCs w:val="28"/>
          <w:rtl/>
          <w:lang w:bidi="ar-EG"/>
        </w:rPr>
        <w:t>عمرو مصلح 2013 م</w:t>
      </w:r>
      <w:r w:rsidRPr="0039183E">
        <w:rPr>
          <w:rFonts w:ascii="Times New Roman" w:eastAsia="Times New Roman" w:hAnsi="Times New Roman" w:cs="Simplified Arabic" w:hint="cs"/>
          <w:sz w:val="28"/>
          <w:szCs w:val="28"/>
          <w:rtl/>
          <w:lang w:bidi="ar-EG"/>
        </w:rPr>
        <w:t xml:space="preserve"> (9) و </w:t>
      </w:r>
      <w:r w:rsidRPr="0039183E">
        <w:rPr>
          <w:rFonts w:ascii="Simplified Arabic" w:eastAsia="Times New Roman" w:hAnsi="Simplified Arabic" w:cs="Simplified Arabic" w:hint="cs"/>
          <w:b/>
          <w:bCs/>
          <w:sz w:val="28"/>
          <w:szCs w:val="28"/>
          <w:rtl/>
        </w:rPr>
        <w:t xml:space="preserve">ياسر الجوهري , محمـد مصلحـى </w:t>
      </w:r>
      <w:r w:rsidRPr="0039183E">
        <w:rPr>
          <w:rFonts w:ascii="Times New Roman" w:eastAsia="Times New Roman" w:hAnsi="Times New Roman" w:cs="Simplified Arabic" w:hint="cs"/>
          <w:sz w:val="28"/>
          <w:szCs w:val="28"/>
          <w:rtl/>
          <w:lang w:bidi="ar-EG"/>
        </w:rPr>
        <w:t xml:space="preserve"> </w:t>
      </w:r>
      <w:r w:rsidRPr="0039183E">
        <w:rPr>
          <w:rFonts w:ascii="Times New Roman" w:eastAsia="Times New Roman" w:hAnsi="Times New Roman" w:cs="Simplified Arabic" w:hint="cs"/>
          <w:b/>
          <w:bCs/>
          <w:sz w:val="28"/>
          <w:szCs w:val="28"/>
          <w:rtl/>
          <w:lang w:bidi="ar-EG"/>
        </w:rPr>
        <w:t>2008 م</w:t>
      </w:r>
      <w:r w:rsidRPr="0039183E">
        <w:rPr>
          <w:rFonts w:ascii="Times New Roman" w:eastAsia="Times New Roman" w:hAnsi="Times New Roman" w:cs="Simplified Arabic" w:hint="cs"/>
          <w:sz w:val="28"/>
          <w:szCs w:val="28"/>
          <w:rtl/>
          <w:lang w:bidi="ar-EG"/>
        </w:rPr>
        <w:t xml:space="preserve"> (19) و </w:t>
      </w:r>
      <w:r w:rsidRPr="0039183E">
        <w:rPr>
          <w:rFonts w:ascii="Simplified Arabic" w:eastAsia="Times New Roman" w:hAnsi="Simplified Arabic" w:cs="Simplified Arabic" w:hint="cs"/>
          <w:b/>
          <w:bCs/>
          <w:sz w:val="28"/>
          <w:szCs w:val="28"/>
          <w:rtl/>
        </w:rPr>
        <w:t xml:space="preserve">طارق الجمال </w:t>
      </w:r>
      <w:r w:rsidRPr="0039183E">
        <w:rPr>
          <w:rFonts w:ascii="Times New Roman" w:eastAsia="Times New Roman" w:hAnsi="Times New Roman" w:cs="Simplified Arabic" w:hint="cs"/>
          <w:sz w:val="28"/>
          <w:szCs w:val="28"/>
          <w:rtl/>
          <w:lang w:bidi="ar-EG"/>
        </w:rPr>
        <w:t xml:space="preserve"> </w:t>
      </w:r>
      <w:r w:rsidRPr="0039183E">
        <w:rPr>
          <w:rFonts w:ascii="Times New Roman" w:eastAsia="Times New Roman" w:hAnsi="Times New Roman" w:cs="Simplified Arabic" w:hint="cs"/>
          <w:b/>
          <w:bCs/>
          <w:sz w:val="28"/>
          <w:szCs w:val="28"/>
          <w:rtl/>
          <w:lang w:bidi="ar-EG"/>
        </w:rPr>
        <w:t>2008</w:t>
      </w:r>
      <w:r w:rsidRPr="0039183E">
        <w:rPr>
          <w:rFonts w:ascii="Times New Roman" w:eastAsia="Times New Roman" w:hAnsi="Times New Roman" w:cs="Simplified Arabic" w:hint="cs"/>
          <w:sz w:val="28"/>
          <w:szCs w:val="28"/>
          <w:rtl/>
          <w:lang w:bidi="ar-EG"/>
        </w:rPr>
        <w:t xml:space="preserve"> م  (6) حيث توصلوا الى ان للقدرات التوافقيه تاثير ايجابى على تعليم وتطوير المستوى المهارى أثر إيجابياً على تنمية القدرات التوافقية للمجموعة التجريبية، حيث اشارت نتائج دراستهم الى فروق داله إحصائياً بين متوسطات القياس البعدى للمجموعتين التجريبية والضابطة فى مستوى القدرات التوافقية ولصالح المجموعة التجريبية.</w:t>
      </w:r>
    </w:p>
    <w:p w:rsidR="0039183E" w:rsidRPr="0039183E" w:rsidRDefault="0039183E" w:rsidP="0039183E">
      <w:pPr>
        <w:spacing w:after="0" w:line="240" w:lineRule="auto"/>
        <w:jc w:val="both"/>
        <w:rPr>
          <w:rFonts w:ascii="Times New Roman" w:eastAsia="Times New Roman" w:hAnsi="Times New Roman" w:cs="Simplified Arabic"/>
          <w:sz w:val="28"/>
          <w:szCs w:val="28"/>
          <w:rtl/>
          <w:lang w:bidi="ar-EG"/>
        </w:rPr>
      </w:pPr>
      <w:r w:rsidRPr="0039183E">
        <w:rPr>
          <w:rFonts w:ascii="Times New Roman" w:eastAsia="Times New Roman" w:hAnsi="Times New Roman" w:cs="Simplified Arabic" w:hint="cs"/>
          <w:sz w:val="28"/>
          <w:szCs w:val="28"/>
          <w:rtl/>
          <w:lang w:bidi="ar-EG"/>
        </w:rPr>
        <w:t xml:space="preserve">    كما تشير نتائج دراسه  </w:t>
      </w:r>
      <w:r w:rsidRPr="0039183E">
        <w:rPr>
          <w:rFonts w:ascii="Times New Roman" w:eastAsia="Times New Roman" w:hAnsi="Times New Roman" w:cs="Simplified Arabic" w:hint="cs"/>
          <w:b/>
          <w:bCs/>
          <w:sz w:val="28"/>
          <w:szCs w:val="28"/>
          <w:rtl/>
          <w:lang w:bidi="ar-EG"/>
        </w:rPr>
        <w:t>فاطمة عبد مالح ، أسماء حميد كمبش 2007 م (10)</w:t>
      </w:r>
      <w:r w:rsidRPr="0039183E">
        <w:rPr>
          <w:rFonts w:ascii="Times New Roman" w:eastAsia="Times New Roman" w:hAnsi="Times New Roman" w:cs="Simplified Arabic" w:hint="cs"/>
          <w:sz w:val="28"/>
          <w:szCs w:val="28"/>
          <w:rtl/>
          <w:lang w:bidi="ar-EG"/>
        </w:rPr>
        <w:t xml:space="preserve"> و</w:t>
      </w:r>
      <w:r w:rsidRPr="0039183E">
        <w:rPr>
          <w:rFonts w:ascii="Times New Roman" w:eastAsia="Times New Roman" w:hAnsi="Times New Roman" w:cs="Simplified Arabic" w:hint="cs"/>
          <w:b/>
          <w:bCs/>
          <w:sz w:val="28"/>
          <w:szCs w:val="28"/>
          <w:rtl/>
          <w:lang w:bidi="ar-EG"/>
        </w:rPr>
        <w:t xml:space="preserve"> صريح ألفضلي ، إيهـاب حسيــن 2012 م (5)</w:t>
      </w:r>
      <w:r w:rsidRPr="0039183E">
        <w:rPr>
          <w:rFonts w:ascii="Times New Roman" w:eastAsia="Times New Roman" w:hAnsi="Times New Roman" w:cs="Simplified Arabic" w:hint="cs"/>
          <w:sz w:val="28"/>
          <w:szCs w:val="28"/>
          <w:rtl/>
          <w:lang w:bidi="ar-EG"/>
        </w:rPr>
        <w:t xml:space="preserve"> الى ان التدريبات المائيه اثرت ايجابيا على المجموعه التجريبيه مقارنه بالمجموعه الضابطه التى استخدمت اليابسه .</w:t>
      </w:r>
      <w:r w:rsidRPr="0039183E">
        <w:rPr>
          <w:rFonts w:ascii="Times New Roman" w:eastAsia="Times New Roman" w:hAnsi="Times New Roman" w:cs="Simplified Arabic" w:hint="cs"/>
          <w:sz w:val="28"/>
          <w:szCs w:val="28"/>
          <w:rtl/>
          <w:lang w:bidi="ar-EG"/>
        </w:rPr>
        <w:tab/>
      </w:r>
    </w:p>
    <w:p w:rsidR="0039183E" w:rsidRPr="0039183E" w:rsidRDefault="0039183E" w:rsidP="0039183E">
      <w:pPr>
        <w:spacing w:after="0" w:line="240" w:lineRule="auto"/>
        <w:jc w:val="both"/>
        <w:rPr>
          <w:rFonts w:ascii="Times New Roman" w:eastAsia="Times New Roman" w:hAnsi="Times New Roman" w:cs="Simplified Arabic"/>
          <w:sz w:val="14"/>
          <w:szCs w:val="14"/>
          <w:rtl/>
          <w:lang w:bidi="ar-EG"/>
        </w:rPr>
      </w:pPr>
    </w:p>
    <w:p w:rsidR="00D6751A" w:rsidRDefault="0039183E" w:rsidP="00DD6445">
      <w:pPr>
        <w:spacing w:after="0" w:line="240" w:lineRule="auto"/>
        <w:jc w:val="both"/>
        <w:rPr>
          <w:rFonts w:ascii="Times New Roman" w:eastAsia="Times New Roman" w:hAnsi="Times New Roman" w:cs="Simplified Arabic" w:hint="cs"/>
          <w:sz w:val="28"/>
          <w:szCs w:val="28"/>
          <w:rtl/>
          <w:lang w:bidi="ar-EG"/>
        </w:rPr>
      </w:pPr>
      <w:r w:rsidRPr="0039183E">
        <w:rPr>
          <w:rFonts w:ascii="Times New Roman" w:eastAsia="Times New Roman" w:hAnsi="Times New Roman" w:cs="Simplified Arabic" w:hint="cs"/>
          <w:sz w:val="28"/>
          <w:szCs w:val="28"/>
          <w:rtl/>
          <w:lang w:bidi="ar-EG"/>
        </w:rPr>
        <w:t xml:space="preserve">وبذلك يتحقق صحة الفرض الثالث القائل : </w:t>
      </w:r>
      <w:r w:rsidRPr="0039183E">
        <w:rPr>
          <w:rFonts w:ascii="Times New Roman" w:eastAsia="Times New Roman" w:hAnsi="Times New Roman" w:cs="Simplified Arabic" w:hint="cs"/>
          <w:b/>
          <w:bCs/>
          <w:i/>
          <w:iCs/>
          <w:sz w:val="28"/>
          <w:szCs w:val="28"/>
          <w:rtl/>
          <w:lang w:bidi="ar-EG"/>
        </w:rPr>
        <w:t>توجد فروق دالة إحصائياً بين القياسين البعديين للمجموعتين التجريبية والضابطة فى تعلم مسابقه الوثب الثلاثي ولصالح للمجموعة التجريبية.</w:t>
      </w:r>
    </w:p>
    <w:p w:rsidR="00BF0F19" w:rsidRDefault="00BF0F19" w:rsidP="00DD6445">
      <w:pPr>
        <w:spacing w:after="0" w:line="240" w:lineRule="auto"/>
        <w:jc w:val="both"/>
        <w:rPr>
          <w:rFonts w:ascii="Times New Roman" w:eastAsia="Times New Roman" w:hAnsi="Times New Roman" w:cs="Simplified Arabic" w:hint="cs"/>
          <w:sz w:val="28"/>
          <w:szCs w:val="28"/>
          <w:rtl/>
          <w:lang w:bidi="ar-EG"/>
        </w:rPr>
      </w:pPr>
    </w:p>
    <w:p w:rsidR="00BF0F19" w:rsidRDefault="00BF0F19" w:rsidP="00DD6445">
      <w:pPr>
        <w:spacing w:after="0" w:line="240" w:lineRule="auto"/>
        <w:jc w:val="both"/>
        <w:rPr>
          <w:rFonts w:ascii="Times New Roman" w:eastAsia="Times New Roman" w:hAnsi="Times New Roman" w:cs="Simplified Arabic" w:hint="cs"/>
          <w:sz w:val="28"/>
          <w:szCs w:val="28"/>
          <w:rtl/>
          <w:lang w:bidi="ar-EG"/>
        </w:rPr>
      </w:pPr>
    </w:p>
    <w:p w:rsidR="00BF0F19" w:rsidRDefault="00BF0F19" w:rsidP="00DD6445">
      <w:pPr>
        <w:spacing w:after="0" w:line="240" w:lineRule="auto"/>
        <w:jc w:val="both"/>
        <w:rPr>
          <w:rFonts w:ascii="Times New Roman" w:eastAsia="Times New Roman" w:hAnsi="Times New Roman" w:cs="Simplified Arabic" w:hint="cs"/>
          <w:sz w:val="28"/>
          <w:szCs w:val="28"/>
          <w:rtl/>
          <w:lang w:bidi="ar-EG"/>
        </w:rPr>
      </w:pPr>
    </w:p>
    <w:p w:rsidR="00BF0F19" w:rsidRDefault="00BF0F19" w:rsidP="00DD6445">
      <w:pPr>
        <w:spacing w:after="0" w:line="240" w:lineRule="auto"/>
        <w:jc w:val="both"/>
        <w:rPr>
          <w:rFonts w:ascii="Times New Roman" w:eastAsia="Times New Roman" w:hAnsi="Times New Roman" w:cs="Simplified Arabic" w:hint="cs"/>
          <w:sz w:val="28"/>
          <w:szCs w:val="28"/>
          <w:rtl/>
          <w:lang w:bidi="ar-EG"/>
        </w:rPr>
      </w:pPr>
    </w:p>
    <w:p w:rsidR="00BF0F19" w:rsidRDefault="00BF0F19" w:rsidP="00DD6445">
      <w:pPr>
        <w:spacing w:after="0" w:line="240" w:lineRule="auto"/>
        <w:jc w:val="both"/>
        <w:rPr>
          <w:rFonts w:ascii="Times New Roman" w:eastAsia="Times New Roman" w:hAnsi="Times New Roman" w:cs="Simplified Arabic" w:hint="cs"/>
          <w:sz w:val="28"/>
          <w:szCs w:val="28"/>
          <w:rtl/>
          <w:lang w:bidi="ar-EG"/>
        </w:rPr>
      </w:pPr>
    </w:p>
    <w:p w:rsidR="00BF0F19" w:rsidRPr="00DD6445" w:rsidRDefault="00BF0F19" w:rsidP="00DD6445">
      <w:pPr>
        <w:spacing w:after="0" w:line="240" w:lineRule="auto"/>
        <w:jc w:val="both"/>
        <w:rPr>
          <w:rFonts w:ascii="Times New Roman" w:eastAsia="Times New Roman" w:hAnsi="Times New Roman" w:cs="Simplified Arabic"/>
          <w:sz w:val="28"/>
          <w:szCs w:val="28"/>
          <w:rtl/>
          <w:lang w:bidi="ar-EG"/>
        </w:rPr>
      </w:pPr>
    </w:p>
    <w:p w:rsidR="0039183E" w:rsidRPr="0039183E" w:rsidRDefault="0039183E" w:rsidP="0039183E">
      <w:pPr>
        <w:spacing w:after="0"/>
        <w:jc w:val="lowKashida"/>
        <w:rPr>
          <w:rFonts w:ascii="Simplified Arabic" w:eastAsia="Times New Roman" w:hAnsi="Simplified Arabic" w:cs="Simplified Arabic"/>
          <w:b/>
          <w:bCs/>
          <w:sz w:val="28"/>
          <w:szCs w:val="28"/>
          <w:rtl/>
          <w:lang w:bidi="ar-EG"/>
        </w:rPr>
      </w:pPr>
      <w:r w:rsidRPr="0039183E">
        <w:rPr>
          <w:rFonts w:ascii="Simplified Arabic" w:eastAsia="Times New Roman" w:hAnsi="Simplified Arabic" w:cs="Simplified Arabic" w:hint="cs"/>
          <w:b/>
          <w:bCs/>
          <w:sz w:val="28"/>
          <w:szCs w:val="28"/>
          <w:rtl/>
          <w:lang w:bidi="ar-EG"/>
        </w:rPr>
        <w:lastRenderedPageBreak/>
        <w:t xml:space="preserve">الاستنتاجات والتوصيات: </w:t>
      </w:r>
      <w:r w:rsidRPr="0039183E">
        <w:rPr>
          <w:rFonts w:ascii="Simplified Arabic" w:eastAsia="Times New Roman" w:hAnsi="Simplified Arabic" w:cs="Simplified Arabic" w:hint="cs"/>
          <w:b/>
          <w:bCs/>
          <w:sz w:val="28"/>
          <w:szCs w:val="28"/>
          <w:lang w:bidi="ar-EG"/>
        </w:rPr>
        <w:t xml:space="preserve">conclusions and recommendations </w:t>
      </w:r>
    </w:p>
    <w:p w:rsidR="0039183E" w:rsidRPr="0039183E" w:rsidRDefault="0039183E" w:rsidP="0039183E">
      <w:pPr>
        <w:spacing w:after="0"/>
        <w:jc w:val="lowKashida"/>
        <w:rPr>
          <w:rFonts w:ascii="Simplified Arabic" w:eastAsia="Times New Roman" w:hAnsi="Simplified Arabic" w:cs="Simplified Arabic"/>
          <w:b/>
          <w:bCs/>
          <w:sz w:val="28"/>
          <w:szCs w:val="28"/>
          <w:lang w:bidi="ar-EG"/>
        </w:rPr>
      </w:pPr>
      <w:r w:rsidRPr="0039183E">
        <w:rPr>
          <w:rFonts w:ascii="Simplified Arabic" w:eastAsia="Times New Roman" w:hAnsi="Simplified Arabic" w:cs="Simplified Arabic" w:hint="cs"/>
          <w:sz w:val="28"/>
          <w:szCs w:val="28"/>
          <w:rtl/>
          <w:lang w:bidi="ar-EG"/>
        </w:rPr>
        <w:t>الاستنتاجات:</w:t>
      </w:r>
      <w:r w:rsidRPr="0039183E">
        <w:rPr>
          <w:rFonts w:ascii="Simplified Arabic" w:eastAsia="Times New Roman" w:hAnsi="Simplified Arabic" w:cs="Simplified Arabic" w:hint="cs"/>
          <w:b/>
          <w:bCs/>
          <w:sz w:val="28"/>
          <w:szCs w:val="28"/>
          <w:rtl/>
          <w:lang w:bidi="ar-EG"/>
        </w:rPr>
        <w:t xml:space="preserve">  </w:t>
      </w:r>
      <w:r w:rsidRPr="0039183E">
        <w:rPr>
          <w:rFonts w:ascii="Simplified Arabic" w:eastAsia="Times New Roman" w:hAnsi="Simplified Arabic" w:cs="Simplified Arabic" w:hint="cs"/>
          <w:b/>
          <w:bCs/>
          <w:sz w:val="28"/>
          <w:szCs w:val="28"/>
          <w:lang w:bidi="ar-EG"/>
        </w:rPr>
        <w:t>conclusions</w:t>
      </w:r>
    </w:p>
    <w:p w:rsidR="0039183E" w:rsidRPr="0039183E" w:rsidRDefault="0039183E" w:rsidP="0039183E">
      <w:pPr>
        <w:autoSpaceDE w:val="0"/>
        <w:autoSpaceDN w:val="0"/>
        <w:adjustRightInd w:val="0"/>
        <w:spacing w:after="0" w:line="320" w:lineRule="atLeast"/>
        <w:ind w:left="-58" w:firstLine="57"/>
        <w:jc w:val="both"/>
        <w:rPr>
          <w:rFonts w:ascii="Calibri" w:eastAsia="Calibri" w:hAnsi="Calibri" w:cs="Simplified Arabic"/>
          <w:sz w:val="28"/>
          <w:szCs w:val="28"/>
          <w:rtl/>
          <w:lang w:bidi="ar-EG"/>
        </w:rPr>
      </w:pPr>
      <w:r w:rsidRPr="0039183E">
        <w:rPr>
          <w:rFonts w:ascii="Calibri" w:eastAsia="Calibri" w:hAnsi="Calibri" w:cs="Simplified Arabic" w:hint="cs"/>
          <w:sz w:val="28"/>
          <w:szCs w:val="28"/>
          <w:rtl/>
          <w:lang w:bidi="ar-EG"/>
        </w:rPr>
        <w:t>في ضوء أهداف البحث وفروضة وفي حدود العينة واستناداً الي المعالجات الاحصائية توصل الباحثان الي:</w:t>
      </w:r>
    </w:p>
    <w:p w:rsidR="0039183E" w:rsidRPr="0039183E" w:rsidRDefault="0039183E" w:rsidP="0039183E">
      <w:pPr>
        <w:numPr>
          <w:ilvl w:val="0"/>
          <w:numId w:val="8"/>
        </w:numPr>
        <w:spacing w:after="0" w:line="240" w:lineRule="auto"/>
        <w:contextualSpacing/>
        <w:jc w:val="lowKashida"/>
        <w:rPr>
          <w:rFonts w:ascii="Simplified Arabic" w:eastAsia="Times New Roman" w:hAnsi="Simplified Arabic" w:cs="Simplified Arabic"/>
          <w:sz w:val="28"/>
          <w:szCs w:val="28"/>
          <w:rtl/>
          <w:lang w:bidi="ar-EG"/>
        </w:rPr>
      </w:pPr>
      <w:r w:rsidRPr="0039183E">
        <w:rPr>
          <w:rFonts w:ascii="Simplified Arabic" w:eastAsia="Times New Roman" w:hAnsi="Simplified Arabic" w:cs="Simplified Arabic" w:hint="cs"/>
          <w:sz w:val="28"/>
          <w:szCs w:val="28"/>
          <w:rtl/>
          <w:lang w:bidi="ar-EG"/>
        </w:rPr>
        <w:t>البرنامج التعليمي المقترح باستخدام القدرات التوافقية داخل الماء له تأثير ايجابي علي تعلم مهارة الوثب الثلاثي</w:t>
      </w:r>
    </w:p>
    <w:p w:rsidR="0039183E" w:rsidRPr="0039183E" w:rsidRDefault="0039183E" w:rsidP="0039183E">
      <w:pPr>
        <w:numPr>
          <w:ilvl w:val="0"/>
          <w:numId w:val="8"/>
        </w:numPr>
        <w:spacing w:after="0" w:line="240" w:lineRule="auto"/>
        <w:contextualSpacing/>
        <w:jc w:val="lowKashida"/>
        <w:rPr>
          <w:rFonts w:ascii="Simplified Arabic" w:eastAsia="Times New Roman" w:hAnsi="Simplified Arabic" w:cs="Simplified Arabic"/>
          <w:sz w:val="28"/>
          <w:szCs w:val="28"/>
          <w:lang w:bidi="ar-EG"/>
        </w:rPr>
      </w:pPr>
      <w:r w:rsidRPr="0039183E">
        <w:rPr>
          <w:rFonts w:ascii="Simplified Arabic" w:eastAsia="Times New Roman" w:hAnsi="Simplified Arabic" w:cs="Simplified Arabic" w:hint="cs"/>
          <w:sz w:val="28"/>
          <w:szCs w:val="28"/>
          <w:rtl/>
          <w:lang w:bidi="ar-EG"/>
        </w:rPr>
        <w:t>الطريقة التقليدية ( الشرح اللفظى والنموذج العملى ) ساهمت فى تعلم مهارات الوثب الثلاثي للمجموعة الضابطة.</w:t>
      </w:r>
    </w:p>
    <w:p w:rsidR="0039183E" w:rsidRPr="0039183E" w:rsidRDefault="0039183E" w:rsidP="0039183E">
      <w:pPr>
        <w:numPr>
          <w:ilvl w:val="0"/>
          <w:numId w:val="8"/>
        </w:numPr>
        <w:spacing w:after="0" w:line="240" w:lineRule="auto"/>
        <w:contextualSpacing/>
        <w:jc w:val="lowKashida"/>
        <w:rPr>
          <w:rFonts w:ascii="Simplified Arabic" w:eastAsia="Times New Roman" w:hAnsi="Simplified Arabic" w:cs="Simplified Arabic"/>
          <w:sz w:val="28"/>
          <w:szCs w:val="28"/>
          <w:lang w:bidi="ar-EG"/>
        </w:rPr>
      </w:pPr>
      <w:r w:rsidRPr="0039183E">
        <w:rPr>
          <w:rFonts w:ascii="Simplified Arabic" w:eastAsia="Times New Roman" w:hAnsi="Simplified Arabic" w:cs="Simplified Arabic" w:hint="cs"/>
          <w:sz w:val="28"/>
          <w:szCs w:val="28"/>
          <w:rtl/>
          <w:lang w:bidi="ar-EG"/>
        </w:rPr>
        <w:t xml:space="preserve"> تفوق المجموعة التجريبية التى إستخدمت البرنامج التعليمي المعد على المجموعة الضابطة التى إستخدمت الطريقة التقليدية ( الشرح اللفظى وأداء النموذج العملى ) مما يدل على فاعلية البرنامج التعليمي وتأثيرة على تعلم الوثب الثلاثي .</w:t>
      </w:r>
    </w:p>
    <w:p w:rsidR="0039183E" w:rsidRPr="0039183E" w:rsidRDefault="0039183E" w:rsidP="0039183E">
      <w:pPr>
        <w:numPr>
          <w:ilvl w:val="0"/>
          <w:numId w:val="8"/>
        </w:numPr>
        <w:spacing w:after="0" w:line="240" w:lineRule="auto"/>
        <w:contextualSpacing/>
        <w:jc w:val="lowKashida"/>
        <w:rPr>
          <w:rFonts w:ascii="Simplified Arabic" w:eastAsia="Times New Roman" w:hAnsi="Simplified Arabic" w:cs="Simplified Arabic"/>
          <w:sz w:val="28"/>
          <w:szCs w:val="28"/>
          <w:lang w:bidi="ar-EG"/>
        </w:rPr>
      </w:pPr>
      <w:r w:rsidRPr="0039183E">
        <w:rPr>
          <w:rFonts w:ascii="Simplified Arabic" w:eastAsia="Times New Roman" w:hAnsi="Simplified Arabic" w:cs="Simplified Arabic" w:hint="cs"/>
          <w:sz w:val="28"/>
          <w:szCs w:val="28"/>
          <w:rtl/>
          <w:lang w:bidi="ar-EG"/>
        </w:rPr>
        <w:t>يتناسب التعلم داخل الوسط المائي مع من لايجيدو السباحة.</w:t>
      </w:r>
    </w:p>
    <w:p w:rsidR="0039183E" w:rsidRPr="00B35E45" w:rsidRDefault="0039183E" w:rsidP="0039183E">
      <w:pPr>
        <w:spacing w:before="240" w:after="0" w:line="240" w:lineRule="auto"/>
        <w:jc w:val="lowKashida"/>
        <w:rPr>
          <w:rFonts w:eastAsia="Times New Roman" w:cs="Simplified Arabic"/>
          <w:b/>
          <w:bCs/>
          <w:sz w:val="28"/>
          <w:szCs w:val="28"/>
          <w:rtl/>
          <w:lang w:bidi="ar-EG"/>
        </w:rPr>
      </w:pPr>
      <w:r w:rsidRPr="0039183E">
        <w:rPr>
          <w:rFonts w:ascii="Simplified Arabic" w:eastAsia="Times New Roman" w:hAnsi="Simplified Arabic" w:cs="Simplified Arabic" w:hint="cs"/>
          <w:b/>
          <w:bCs/>
          <w:sz w:val="28"/>
          <w:szCs w:val="28"/>
          <w:rtl/>
          <w:lang w:bidi="ar-EG"/>
        </w:rPr>
        <w:t xml:space="preserve">التوصيات: </w:t>
      </w:r>
      <w:r w:rsidRPr="0039183E">
        <w:rPr>
          <w:rFonts w:ascii="Simplified Arabic" w:eastAsia="Times New Roman" w:hAnsi="Simplified Arabic" w:cs="Simplified Arabic" w:hint="cs"/>
          <w:b/>
          <w:bCs/>
          <w:sz w:val="28"/>
          <w:szCs w:val="28"/>
          <w:lang w:bidi="ar-EG"/>
        </w:rPr>
        <w:t>Recommendations</w:t>
      </w:r>
    </w:p>
    <w:p w:rsidR="0039183E" w:rsidRPr="0039183E" w:rsidRDefault="0039183E" w:rsidP="0039183E">
      <w:pPr>
        <w:jc w:val="lowKashida"/>
        <w:rPr>
          <w:rFonts w:ascii="Simplified Arabic" w:eastAsia="Times New Roman" w:hAnsi="Simplified Arabic" w:cs="Simplified Arabic"/>
          <w:sz w:val="30"/>
          <w:szCs w:val="30"/>
          <w:rtl/>
          <w:lang w:bidi="ar-EG"/>
        </w:rPr>
      </w:pPr>
      <w:r w:rsidRPr="0039183E">
        <w:rPr>
          <w:rFonts w:ascii="Simplified Arabic" w:eastAsia="Times New Roman" w:hAnsi="Simplified Arabic" w:cs="Simplified Arabic" w:hint="cs"/>
          <w:sz w:val="28"/>
          <w:szCs w:val="28"/>
          <w:rtl/>
          <w:lang w:bidi="ar-EG"/>
        </w:rPr>
        <w:t>في ضوء ما اسفرت عنه النتائج فإنه يمكن الوصول الي بعض التوصيات الاتية:-</w:t>
      </w:r>
    </w:p>
    <w:p w:rsidR="0039183E" w:rsidRDefault="0039183E" w:rsidP="0039183E">
      <w:pPr>
        <w:numPr>
          <w:ilvl w:val="0"/>
          <w:numId w:val="10"/>
        </w:numPr>
        <w:contextualSpacing/>
        <w:jc w:val="lowKashida"/>
        <w:rPr>
          <w:rFonts w:ascii="Simplified Arabic" w:eastAsia="Times New Roman" w:hAnsi="Simplified Arabic" w:cs="Simplified Arabic"/>
          <w:sz w:val="28"/>
          <w:szCs w:val="28"/>
          <w:lang w:bidi="ar-EG"/>
        </w:rPr>
      </w:pPr>
      <w:r w:rsidRPr="0039183E">
        <w:rPr>
          <w:rFonts w:ascii="Simplified Arabic" w:eastAsia="Times New Roman" w:hAnsi="Simplified Arabic" w:cs="Simplified Arabic" w:hint="cs"/>
          <w:sz w:val="28"/>
          <w:szCs w:val="28"/>
          <w:rtl/>
          <w:lang w:bidi="ar-EG"/>
        </w:rPr>
        <w:t>استخدام الوسط المائى عند تعلم مسابقات العاب القوى بصغه عامه والوثب الثلاثى بصفه خاصه .</w:t>
      </w:r>
    </w:p>
    <w:p w:rsidR="000C6151" w:rsidRPr="0039183E" w:rsidRDefault="000C6151" w:rsidP="0039183E">
      <w:pPr>
        <w:numPr>
          <w:ilvl w:val="0"/>
          <w:numId w:val="10"/>
        </w:numPr>
        <w:contextualSpacing/>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القدرات التوافقية مهمة لتعليم مهارة الوثب الثلاثي ويجب علي المعلمين والمدربين الاهتمام بها</w:t>
      </w:r>
    </w:p>
    <w:p w:rsidR="0039183E" w:rsidRDefault="0039183E" w:rsidP="0039183E">
      <w:pPr>
        <w:numPr>
          <w:ilvl w:val="0"/>
          <w:numId w:val="10"/>
        </w:numPr>
        <w:contextualSpacing/>
        <w:jc w:val="lowKashida"/>
        <w:rPr>
          <w:rFonts w:ascii="Simplified Arabic" w:eastAsia="Times New Roman" w:hAnsi="Simplified Arabic" w:cs="Simplified Arabic"/>
          <w:sz w:val="28"/>
          <w:szCs w:val="28"/>
          <w:lang w:bidi="ar-EG"/>
        </w:rPr>
      </w:pPr>
      <w:r w:rsidRPr="0039183E">
        <w:rPr>
          <w:rFonts w:ascii="Simplified Arabic" w:eastAsia="Times New Roman" w:hAnsi="Simplified Arabic" w:cs="Simplified Arabic" w:hint="cs"/>
          <w:sz w:val="28"/>
          <w:szCs w:val="28"/>
          <w:rtl/>
          <w:lang w:bidi="ar-EG"/>
        </w:rPr>
        <w:t>إجراء المزيد من هذه الدراسات على مسابقات أخرى فى العاب اخرى.</w:t>
      </w:r>
    </w:p>
    <w:p w:rsidR="00EB1243" w:rsidRDefault="00EB1243" w:rsidP="00EB1243">
      <w:pPr>
        <w:contextualSpacing/>
        <w:jc w:val="lowKashida"/>
        <w:rPr>
          <w:rFonts w:ascii="Simplified Arabic" w:eastAsia="Times New Roman" w:hAnsi="Simplified Arabic" w:cs="Simplified Arabic"/>
          <w:sz w:val="28"/>
          <w:szCs w:val="28"/>
          <w:rtl/>
          <w:lang w:bidi="ar-EG"/>
        </w:rPr>
      </w:pPr>
    </w:p>
    <w:p w:rsidR="00EB1243" w:rsidRDefault="00EB1243" w:rsidP="00EB1243">
      <w:pPr>
        <w:contextualSpacing/>
        <w:jc w:val="lowKashida"/>
        <w:rPr>
          <w:rFonts w:ascii="Simplified Arabic" w:eastAsia="Times New Roman" w:hAnsi="Simplified Arabic" w:cs="Simplified Arabic" w:hint="cs"/>
          <w:sz w:val="28"/>
          <w:szCs w:val="28"/>
          <w:rtl/>
          <w:lang w:bidi="ar-EG"/>
        </w:rPr>
      </w:pPr>
    </w:p>
    <w:p w:rsidR="00BF0F19" w:rsidRDefault="00BF0F19" w:rsidP="00EB1243">
      <w:pPr>
        <w:contextualSpacing/>
        <w:jc w:val="lowKashida"/>
        <w:rPr>
          <w:rFonts w:ascii="Simplified Arabic" w:eastAsia="Times New Roman" w:hAnsi="Simplified Arabic" w:cs="Simplified Arabic" w:hint="cs"/>
          <w:sz w:val="28"/>
          <w:szCs w:val="28"/>
          <w:rtl/>
          <w:lang w:bidi="ar-EG"/>
        </w:rPr>
      </w:pPr>
    </w:p>
    <w:p w:rsidR="00BF0F19" w:rsidRDefault="00BF0F19" w:rsidP="00EB1243">
      <w:pPr>
        <w:contextualSpacing/>
        <w:jc w:val="lowKashida"/>
        <w:rPr>
          <w:rFonts w:ascii="Simplified Arabic" w:eastAsia="Times New Roman" w:hAnsi="Simplified Arabic" w:cs="Simplified Arabic" w:hint="cs"/>
          <w:sz w:val="28"/>
          <w:szCs w:val="28"/>
          <w:rtl/>
          <w:lang w:bidi="ar-EG"/>
        </w:rPr>
      </w:pPr>
    </w:p>
    <w:p w:rsidR="00BF0F19" w:rsidRDefault="00BF0F19" w:rsidP="00EB1243">
      <w:pPr>
        <w:contextualSpacing/>
        <w:jc w:val="lowKashida"/>
        <w:rPr>
          <w:rFonts w:ascii="Simplified Arabic" w:eastAsia="Times New Roman" w:hAnsi="Simplified Arabic" w:cs="Simplified Arabic" w:hint="cs"/>
          <w:sz w:val="28"/>
          <w:szCs w:val="28"/>
          <w:rtl/>
          <w:lang w:bidi="ar-EG"/>
        </w:rPr>
      </w:pPr>
    </w:p>
    <w:p w:rsidR="00BF0F19" w:rsidRDefault="00BF0F19" w:rsidP="00EB1243">
      <w:pPr>
        <w:contextualSpacing/>
        <w:jc w:val="lowKashida"/>
        <w:rPr>
          <w:rFonts w:ascii="Simplified Arabic" w:eastAsia="Times New Roman" w:hAnsi="Simplified Arabic" w:cs="Simplified Arabic" w:hint="cs"/>
          <w:sz w:val="28"/>
          <w:szCs w:val="28"/>
          <w:rtl/>
          <w:lang w:bidi="ar-EG"/>
        </w:rPr>
      </w:pPr>
    </w:p>
    <w:p w:rsidR="00BF0F19" w:rsidRDefault="00BF0F19" w:rsidP="00EB1243">
      <w:pPr>
        <w:contextualSpacing/>
        <w:jc w:val="lowKashida"/>
        <w:rPr>
          <w:rFonts w:ascii="Simplified Arabic" w:eastAsia="Times New Roman" w:hAnsi="Simplified Arabic" w:cs="Simplified Arabic"/>
          <w:sz w:val="28"/>
          <w:szCs w:val="28"/>
          <w:lang w:bidi="ar-EG"/>
        </w:rPr>
      </w:pPr>
      <w:bookmarkStart w:id="0" w:name="_GoBack"/>
      <w:bookmarkEnd w:id="0"/>
    </w:p>
    <w:p w:rsidR="0039183E" w:rsidRPr="0039183E" w:rsidRDefault="0039183E" w:rsidP="0039183E">
      <w:pPr>
        <w:spacing w:after="0" w:line="240" w:lineRule="auto"/>
        <w:rPr>
          <w:rFonts w:ascii="Calibri" w:eastAsia="Times New Roman" w:hAnsi="Calibri" w:cs="Simplified Arabic"/>
          <w:b/>
          <w:bCs/>
          <w:sz w:val="28"/>
          <w:szCs w:val="28"/>
          <w:rtl/>
          <w:lang w:bidi="ar-EG"/>
        </w:rPr>
      </w:pPr>
      <w:r w:rsidRPr="0039183E">
        <w:rPr>
          <w:rFonts w:ascii="Calibri" w:eastAsia="Times New Roman" w:hAnsi="Calibri" w:cs="Simplified Arabic" w:hint="cs"/>
          <w:b/>
          <w:bCs/>
          <w:sz w:val="28"/>
          <w:szCs w:val="28"/>
          <w:rtl/>
        </w:rPr>
        <w:lastRenderedPageBreak/>
        <w:t>المراجع :</w:t>
      </w:r>
      <w:r w:rsidRPr="0039183E">
        <w:rPr>
          <w:rFonts w:ascii="Calibri" w:eastAsia="Times New Roman" w:hAnsi="Calibri" w:cs="Simplified Arabic" w:hint="cs"/>
          <w:b/>
          <w:bCs/>
          <w:sz w:val="28"/>
          <w:szCs w:val="28"/>
        </w:rPr>
        <w:t xml:space="preserve"> </w:t>
      </w:r>
      <w:r w:rsidRPr="0039183E">
        <w:rPr>
          <w:rFonts w:ascii="Calibri" w:eastAsia="Times New Roman" w:hAnsi="Calibri" w:cs="Simplified Arabic"/>
          <w:b/>
          <w:bCs/>
          <w:sz w:val="28"/>
          <w:szCs w:val="28"/>
        </w:rPr>
        <w:t>References</w:t>
      </w:r>
    </w:p>
    <w:p w:rsidR="0039183E" w:rsidRPr="0039183E" w:rsidRDefault="0039183E" w:rsidP="0039183E">
      <w:pPr>
        <w:numPr>
          <w:ilvl w:val="0"/>
          <w:numId w:val="12"/>
        </w:numPr>
        <w:tabs>
          <w:tab w:val="left" w:pos="226"/>
        </w:tabs>
        <w:spacing w:line="240" w:lineRule="auto"/>
        <w:ind w:left="651" w:hanging="709"/>
        <w:contextualSpacing/>
        <w:jc w:val="both"/>
        <w:rPr>
          <w:rFonts w:ascii="Simplified Arabic" w:eastAsia="Times New Roman" w:hAnsi="Simplified Arabic" w:cs="Simplified Arabic"/>
          <w:sz w:val="28"/>
          <w:szCs w:val="28"/>
          <w:rtl/>
        </w:rPr>
      </w:pPr>
      <w:r w:rsidRPr="0039183E">
        <w:rPr>
          <w:rFonts w:ascii="Simplified Arabic" w:eastAsia="Times New Roman" w:hAnsi="Simplified Arabic" w:cs="Simplified Arabic" w:hint="cs"/>
          <w:sz w:val="28"/>
          <w:szCs w:val="28"/>
          <w:rtl/>
        </w:rPr>
        <w:t>أبو العلا احمد عبد الفتاح</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فسيولوجيا التدريب والرياضة</w:t>
      </w:r>
      <w:r w:rsidRPr="0039183E">
        <w:rPr>
          <w:rFonts w:ascii="Simplified Arabic" w:eastAsia="Times New Roman" w:hAnsi="Simplified Arabic" w:cs="Simplified Arabic" w:hint="cs"/>
          <w:sz w:val="28"/>
          <w:szCs w:val="28"/>
          <w:rtl/>
        </w:rPr>
        <w:t xml:space="preserve"> ، دار الفكر العربي،       القاهرة 2003م.</w:t>
      </w:r>
    </w:p>
    <w:p w:rsidR="0039183E" w:rsidRPr="0039183E" w:rsidRDefault="0039183E" w:rsidP="0039183E">
      <w:pPr>
        <w:numPr>
          <w:ilvl w:val="0"/>
          <w:numId w:val="12"/>
        </w:numPr>
        <w:tabs>
          <w:tab w:val="left" w:pos="226"/>
          <w:tab w:val="left" w:pos="986"/>
        </w:tabs>
        <w:spacing w:after="0"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بسطويسى أحمد بسطويسى</w:t>
      </w:r>
      <w:r w:rsidRPr="0039183E">
        <w:rPr>
          <w:rFonts w:ascii="Simplified Arabic" w:eastAsia="Times New Roman" w:hAnsi="Simplified Arabic" w:cs="Simplified Arabic" w:hint="cs"/>
          <w:b/>
          <w:bCs/>
          <w:sz w:val="28"/>
          <w:szCs w:val="28"/>
          <w:rtl/>
        </w:rPr>
        <w:t>:</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سباقات المضمارو مسابقات الميدان (تعليم- تكنيك- تدريب</w:t>
      </w:r>
      <w:r w:rsidRPr="0039183E">
        <w:rPr>
          <w:rFonts w:ascii="Simplified Arabic" w:eastAsia="Times New Roman" w:hAnsi="Simplified Arabic" w:cs="Simplified Arabic" w:hint="cs"/>
          <w:sz w:val="28"/>
          <w:szCs w:val="28"/>
          <w:rtl/>
        </w:rPr>
        <w:t>)، ، دار الفكر، القاهرة، 1997م.</w:t>
      </w:r>
    </w:p>
    <w:p w:rsidR="0039183E" w:rsidRPr="0039183E" w:rsidRDefault="0039183E" w:rsidP="0039183E">
      <w:pPr>
        <w:numPr>
          <w:ilvl w:val="0"/>
          <w:numId w:val="12"/>
        </w:numPr>
        <w:tabs>
          <w:tab w:val="left" w:pos="226"/>
        </w:tabs>
        <w:spacing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 xml:space="preserve">جمال عبد الحليم الجمل : </w:t>
      </w:r>
      <w:r w:rsidRPr="0039183E">
        <w:rPr>
          <w:rFonts w:ascii="Simplified Arabic" w:eastAsia="Times New Roman" w:hAnsi="Simplified Arabic" w:cs="Simplified Arabic" w:hint="cs"/>
          <w:b/>
          <w:bCs/>
          <w:sz w:val="28"/>
          <w:szCs w:val="28"/>
          <w:rtl/>
        </w:rPr>
        <w:t>التمرينات المائية واللياقة</w:t>
      </w:r>
      <w:r w:rsidRPr="0039183E">
        <w:rPr>
          <w:rFonts w:ascii="Simplified Arabic" w:eastAsia="Times New Roman" w:hAnsi="Simplified Arabic" w:cs="Simplified Arabic" w:hint="cs"/>
          <w:sz w:val="28"/>
          <w:szCs w:val="28"/>
          <w:rtl/>
        </w:rPr>
        <w:t xml:space="preserve"> ، مؤسسة الجمل للطباعة       والاعلان ، 2004م.</w:t>
      </w:r>
    </w:p>
    <w:p w:rsidR="0039183E" w:rsidRPr="0039183E" w:rsidRDefault="0039183E" w:rsidP="0039183E">
      <w:pPr>
        <w:numPr>
          <w:ilvl w:val="0"/>
          <w:numId w:val="12"/>
        </w:numPr>
        <w:tabs>
          <w:tab w:val="left" w:pos="226"/>
          <w:tab w:val="left" w:pos="986"/>
        </w:tabs>
        <w:spacing w:after="0"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حنان محمد أحمد جعيصة</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أثر برنامج تعليمي لتنمية القدرات التوافقية على تعلم بعض المهارات الهجومية فى كرة اليد بدرس التربية الرياضية لتلميذات الحلقة الثانية من التعليم الاساسى</w:t>
      </w:r>
      <w:r w:rsidRPr="0039183E">
        <w:rPr>
          <w:rFonts w:ascii="Simplified Arabic" w:eastAsia="Times New Roman" w:hAnsi="Simplified Arabic" w:cs="Simplified Arabic" w:hint="cs"/>
          <w:sz w:val="28"/>
          <w:szCs w:val="28"/>
          <w:rtl/>
        </w:rPr>
        <w:t xml:space="preserve"> , المجلة الدولية لعلوم الرياضة , جامعة طهران,إيران , 2011 م .</w:t>
      </w:r>
    </w:p>
    <w:p w:rsidR="0039183E" w:rsidRPr="0039183E" w:rsidRDefault="0039183E" w:rsidP="0039183E">
      <w:pPr>
        <w:numPr>
          <w:ilvl w:val="0"/>
          <w:numId w:val="12"/>
        </w:numPr>
        <w:tabs>
          <w:tab w:val="left" w:pos="226"/>
        </w:tabs>
        <w:spacing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صريح عبد الكريم ألفضلي ، إيهـاب حسيــن</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تأثير تدريبات البلايومترك المائية في تطوير بعض القدرات الخاصة وسرعة الانطلاق للاعبي الوثب العالي</w:t>
      </w:r>
      <w:r w:rsidRPr="0039183E">
        <w:rPr>
          <w:rFonts w:ascii="Simplified Arabic" w:eastAsia="Times New Roman" w:hAnsi="Simplified Arabic" w:cs="Simplified Arabic" w:hint="cs"/>
          <w:sz w:val="28"/>
          <w:szCs w:val="28"/>
          <w:rtl/>
        </w:rPr>
        <w:t xml:space="preserve"> ،   مجلة علــوم التربية الرياضية،العدد الثالث (ج2)، المجلد الخامس ، بغداد ،  2012 .</w:t>
      </w:r>
    </w:p>
    <w:p w:rsidR="0039183E" w:rsidRPr="0039183E" w:rsidRDefault="0039183E" w:rsidP="0039183E">
      <w:pPr>
        <w:numPr>
          <w:ilvl w:val="0"/>
          <w:numId w:val="12"/>
        </w:numPr>
        <w:tabs>
          <w:tab w:val="left" w:pos="226"/>
          <w:tab w:val="left" w:pos="986"/>
        </w:tabs>
        <w:spacing w:after="0"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طارق الجمال</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تاثير القدرات التوافقيه على مستوى الاداء المهارى لناشئى الهوكى , الموتمر الدولى الاول للتربيه البدنيه والرياضه والصحه</w:t>
      </w:r>
      <w:r w:rsidRPr="0039183E">
        <w:rPr>
          <w:rFonts w:ascii="Simplified Arabic" w:eastAsia="Times New Roman" w:hAnsi="Simplified Arabic" w:cs="Simplified Arabic" w:hint="cs"/>
          <w:sz w:val="28"/>
          <w:szCs w:val="28"/>
          <w:rtl/>
        </w:rPr>
        <w:t xml:space="preserve"> , (1), الكويت , 2008 م .</w:t>
      </w:r>
    </w:p>
    <w:p w:rsidR="0039183E" w:rsidRPr="0039183E" w:rsidRDefault="0039183E" w:rsidP="0039183E">
      <w:pPr>
        <w:numPr>
          <w:ilvl w:val="0"/>
          <w:numId w:val="12"/>
        </w:numPr>
        <w:tabs>
          <w:tab w:val="left" w:pos="226"/>
          <w:tab w:val="left" w:pos="986"/>
        </w:tabs>
        <w:spacing w:after="0"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طارق محمد جابر</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برنامج تعليمى باستخدام القدرات التوافقيه على مستوى اداء المهارات المركبه فى كرة القدم</w:t>
      </w:r>
      <w:r w:rsidRPr="0039183E">
        <w:rPr>
          <w:rFonts w:ascii="Simplified Arabic" w:eastAsia="Times New Roman" w:hAnsi="Simplified Arabic" w:cs="Simplified Arabic" w:hint="cs"/>
          <w:sz w:val="28"/>
          <w:szCs w:val="28"/>
          <w:rtl/>
        </w:rPr>
        <w:t xml:space="preserve"> , المجله العلمية لعلوم التربية الرياضية - كلية التربية الرياضية - جامعه طنطا ديسمبر 2010م.</w:t>
      </w:r>
    </w:p>
    <w:p w:rsidR="0039183E" w:rsidRPr="0039183E" w:rsidRDefault="0039183E" w:rsidP="0039183E">
      <w:pPr>
        <w:numPr>
          <w:ilvl w:val="0"/>
          <w:numId w:val="12"/>
        </w:numPr>
        <w:tabs>
          <w:tab w:val="left" w:pos="226"/>
          <w:tab w:val="left" w:pos="986"/>
        </w:tabs>
        <w:spacing w:after="0"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عماد أحمد على بارود</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تأثير تدريبات بعض القدرات التوافقية على فعالية أداء ركل الكرة لمسافات مختلفة بالقدم المفضلة والغير مفضلة</w:t>
      </w:r>
      <w:r w:rsidRPr="0039183E">
        <w:rPr>
          <w:rFonts w:ascii="Simplified Arabic" w:eastAsia="Times New Roman" w:hAnsi="Simplified Arabic" w:cs="Simplified Arabic" w:hint="cs"/>
          <w:sz w:val="28"/>
          <w:szCs w:val="28"/>
          <w:rtl/>
        </w:rPr>
        <w:t xml:space="preserve"> , رساله ماجستير , كلية التربية الرياضية ,جامعه المنصوره , 2014 م</w:t>
      </w:r>
    </w:p>
    <w:p w:rsidR="0039183E" w:rsidRPr="0039183E" w:rsidRDefault="0039183E" w:rsidP="0039183E">
      <w:pPr>
        <w:numPr>
          <w:ilvl w:val="0"/>
          <w:numId w:val="12"/>
        </w:numPr>
        <w:tabs>
          <w:tab w:val="left" w:pos="226"/>
        </w:tabs>
        <w:spacing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عمر أحمد مصلح</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تأثير استخدام تدريبات القدرات التوافقية في تحسين بعض المهارات الأساسية في كرة السلة بالعراق</w:t>
      </w:r>
      <w:r w:rsidRPr="0039183E">
        <w:rPr>
          <w:rFonts w:ascii="Simplified Arabic" w:eastAsia="Times New Roman" w:hAnsi="Simplified Arabic" w:cs="Simplified Arabic" w:hint="cs"/>
          <w:sz w:val="28"/>
          <w:szCs w:val="28"/>
          <w:rtl/>
        </w:rPr>
        <w:t xml:space="preserve"> , رساله ماجستير , كليه التربيه الرياضيه , جامعه الاسكندريه , 2013 م .</w:t>
      </w:r>
    </w:p>
    <w:p w:rsidR="0039183E" w:rsidRPr="0039183E" w:rsidRDefault="0039183E" w:rsidP="0039183E">
      <w:pPr>
        <w:numPr>
          <w:ilvl w:val="0"/>
          <w:numId w:val="12"/>
        </w:numPr>
        <w:tabs>
          <w:tab w:val="left" w:pos="368"/>
        </w:tabs>
        <w:spacing w:line="240" w:lineRule="auto"/>
        <w:ind w:left="651" w:hanging="709"/>
        <w:contextualSpacing/>
        <w:jc w:val="both"/>
        <w:rPr>
          <w:rFonts w:ascii="Simplified Arabic" w:eastAsia="Times New Roman" w:hAnsi="Simplified Arabic" w:cs="Simplified Arabic"/>
          <w:sz w:val="28"/>
          <w:szCs w:val="28"/>
          <w:rtl/>
        </w:rPr>
      </w:pPr>
      <w:r w:rsidRPr="0039183E">
        <w:rPr>
          <w:rFonts w:ascii="Simplified Arabic" w:eastAsia="Times New Roman" w:hAnsi="Simplified Arabic" w:cs="Simplified Arabic" w:hint="cs"/>
          <w:sz w:val="28"/>
          <w:szCs w:val="28"/>
          <w:rtl/>
        </w:rPr>
        <w:t>فاطمة عبد مالح ، أسماء حميد كمبش</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دراسة مقارنة لتدريبات المقاومة علي اليابسة وفي الوسط المائي علي تطوير بعض القدرات الخاصة بالوثبة الثلاثية</w:t>
      </w:r>
      <w:r w:rsidRPr="0039183E">
        <w:rPr>
          <w:rFonts w:ascii="Simplified Arabic" w:eastAsia="Times New Roman" w:hAnsi="Simplified Arabic" w:cs="Simplified Arabic" w:hint="cs"/>
          <w:sz w:val="28"/>
          <w:szCs w:val="28"/>
          <w:rtl/>
        </w:rPr>
        <w:t xml:space="preserve"> ، مجلة الفتح العدد 29 , 2007</w:t>
      </w:r>
      <w:r w:rsidRPr="0039183E">
        <w:rPr>
          <w:rFonts w:ascii="Calibri" w:eastAsia="Calibri" w:hAnsi="Calibri" w:cs="Arial"/>
          <w:rtl/>
        </w:rPr>
        <w:t xml:space="preserve"> , </w:t>
      </w:r>
      <w:r w:rsidRPr="0039183E">
        <w:rPr>
          <w:rFonts w:ascii="Simplified Arabic" w:eastAsia="Times New Roman" w:hAnsi="Simplified Arabic" w:cs="Simplified Arabic" w:hint="cs"/>
          <w:sz w:val="28"/>
          <w:szCs w:val="28"/>
          <w:rtl/>
        </w:rPr>
        <w:t>العراق.</w:t>
      </w:r>
    </w:p>
    <w:p w:rsidR="0039183E" w:rsidRPr="0039183E" w:rsidRDefault="0039183E" w:rsidP="0039183E">
      <w:pPr>
        <w:numPr>
          <w:ilvl w:val="0"/>
          <w:numId w:val="12"/>
        </w:numPr>
        <w:tabs>
          <w:tab w:val="left" w:pos="368"/>
          <w:tab w:val="left" w:pos="986"/>
        </w:tabs>
        <w:spacing w:after="0" w:line="240" w:lineRule="auto"/>
        <w:ind w:left="226" w:hanging="284"/>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مجيد تركى واخرون</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نظريات التدريب بالاثقال</w:t>
      </w:r>
      <w:r w:rsidRPr="0039183E">
        <w:rPr>
          <w:rFonts w:ascii="Simplified Arabic" w:eastAsia="Times New Roman" w:hAnsi="Simplified Arabic" w:cs="Simplified Arabic" w:hint="cs"/>
          <w:sz w:val="28"/>
          <w:szCs w:val="28"/>
          <w:rtl/>
        </w:rPr>
        <w:t xml:space="preserve"> , بغداد , العراق , 2002 م .</w:t>
      </w:r>
    </w:p>
    <w:p w:rsidR="00EB1243" w:rsidRPr="00EB1243" w:rsidRDefault="0039183E" w:rsidP="0039183E">
      <w:pPr>
        <w:numPr>
          <w:ilvl w:val="0"/>
          <w:numId w:val="12"/>
        </w:numPr>
        <w:tabs>
          <w:tab w:val="left" w:pos="368"/>
          <w:tab w:val="left" w:pos="986"/>
        </w:tabs>
        <w:spacing w:after="0"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محمد إبراهيم محمود و طارق محمد جابر</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 xml:space="preserve">القدرات التوافقيه والمهارات الاساسيه </w:t>
      </w:r>
    </w:p>
    <w:p w:rsidR="0039183E" w:rsidRPr="0039183E" w:rsidRDefault="0039183E" w:rsidP="00EB1243">
      <w:pPr>
        <w:tabs>
          <w:tab w:val="left" w:pos="368"/>
          <w:tab w:val="left" w:pos="986"/>
        </w:tabs>
        <w:spacing w:after="0" w:line="240" w:lineRule="auto"/>
        <w:ind w:left="651"/>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b/>
          <w:bCs/>
          <w:sz w:val="28"/>
          <w:szCs w:val="28"/>
          <w:rtl/>
        </w:rPr>
        <w:lastRenderedPageBreak/>
        <w:t>الحركيه كمؤشر لبدء ممارسه وتعليم المهارات الاساسيه فى كره القدم</w:t>
      </w:r>
      <w:r w:rsidRPr="0039183E">
        <w:rPr>
          <w:rFonts w:ascii="Simplified Arabic" w:eastAsia="Times New Roman" w:hAnsi="Simplified Arabic" w:cs="Simplified Arabic" w:hint="cs"/>
          <w:sz w:val="28"/>
          <w:szCs w:val="28"/>
          <w:rtl/>
        </w:rPr>
        <w:t xml:space="preserve"> , المؤتمر العلمي الدولي الرابع الاتجاهات  الحديثة لعلوم الرياضة في ضوء سوق العمل , كليه التربية الرياضيه , جامعه اسيوط ديسمبر 2009 م .</w:t>
      </w:r>
    </w:p>
    <w:p w:rsidR="0039183E" w:rsidRPr="0039183E" w:rsidRDefault="0039183E" w:rsidP="0039183E">
      <w:pPr>
        <w:numPr>
          <w:ilvl w:val="0"/>
          <w:numId w:val="12"/>
        </w:numPr>
        <w:tabs>
          <w:tab w:val="left" w:pos="368"/>
        </w:tabs>
        <w:spacing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محمد حسن علاوي، محمد نصر الدين رضوان</w:t>
      </w:r>
      <w:r w:rsidRPr="0039183E">
        <w:rPr>
          <w:rFonts w:ascii="Simplified Arabic" w:eastAsia="Times New Roman" w:hAnsi="Simplified Arabic" w:cs="Simplified Arabic" w:hint="cs"/>
          <w:b/>
          <w:bCs/>
          <w:sz w:val="28"/>
          <w:szCs w:val="28"/>
          <w:rtl/>
        </w:rPr>
        <w:t>:</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اختبارات الأداء الحركي</w:t>
      </w:r>
      <w:r w:rsidRPr="0039183E">
        <w:rPr>
          <w:rFonts w:ascii="Simplified Arabic" w:eastAsia="Times New Roman" w:hAnsi="Simplified Arabic" w:cs="Simplified Arabic" w:hint="cs"/>
          <w:sz w:val="28"/>
          <w:szCs w:val="28"/>
          <w:rtl/>
        </w:rPr>
        <w:t>، دار الفكر العربي، القاهرة، 2001م.</w:t>
      </w:r>
    </w:p>
    <w:p w:rsidR="0039183E" w:rsidRPr="0039183E" w:rsidRDefault="0039183E" w:rsidP="0039183E">
      <w:pPr>
        <w:numPr>
          <w:ilvl w:val="0"/>
          <w:numId w:val="12"/>
        </w:numPr>
        <w:tabs>
          <w:tab w:val="left" w:pos="509"/>
          <w:tab w:val="left" w:pos="986"/>
        </w:tabs>
        <w:spacing w:after="0"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محمد صبحى حسانين</w:t>
      </w:r>
      <w:r w:rsidRPr="0039183E">
        <w:rPr>
          <w:rFonts w:ascii="Simplified Arabic" w:eastAsia="Times New Roman" w:hAnsi="Simplified Arabic" w:cs="Simplified Arabic" w:hint="cs"/>
          <w:b/>
          <w:bCs/>
          <w:sz w:val="28"/>
          <w:szCs w:val="28"/>
          <w:rtl/>
        </w:rPr>
        <w:t>:</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التقويم والقياس فى التربية البدنية والرياضية الجزء الأول</w:t>
      </w:r>
      <w:r w:rsidRPr="0039183E">
        <w:rPr>
          <w:rFonts w:ascii="Simplified Arabic" w:eastAsia="Times New Roman" w:hAnsi="Simplified Arabic" w:cs="Simplified Arabic" w:hint="cs"/>
          <w:sz w:val="28"/>
          <w:szCs w:val="28"/>
          <w:rtl/>
        </w:rPr>
        <w:t xml:space="preserve"> ، دار الفكر العربى ، القاهرة 1995م .</w:t>
      </w:r>
    </w:p>
    <w:p w:rsidR="0039183E" w:rsidRPr="0039183E" w:rsidRDefault="0039183E" w:rsidP="0039183E">
      <w:pPr>
        <w:numPr>
          <w:ilvl w:val="0"/>
          <w:numId w:val="12"/>
        </w:numPr>
        <w:tabs>
          <w:tab w:val="left" w:pos="368"/>
        </w:tabs>
        <w:spacing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محمد نصر الدين رضوان</w:t>
      </w:r>
      <w:r w:rsidRPr="0039183E">
        <w:rPr>
          <w:rFonts w:ascii="Simplified Arabic" w:eastAsia="Times New Roman" w:hAnsi="Simplified Arabic" w:cs="Simplified Arabic" w:hint="cs"/>
          <w:b/>
          <w:bCs/>
          <w:sz w:val="28"/>
          <w:szCs w:val="28"/>
          <w:rtl/>
        </w:rPr>
        <w:t>:</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المرجع فى القياسات الجسميه</w:t>
      </w:r>
      <w:r w:rsidRPr="0039183E">
        <w:rPr>
          <w:rFonts w:ascii="Simplified Arabic" w:eastAsia="Times New Roman" w:hAnsi="Simplified Arabic" w:cs="Simplified Arabic" w:hint="cs"/>
          <w:sz w:val="28"/>
          <w:szCs w:val="28"/>
          <w:rtl/>
        </w:rPr>
        <w:t>، دار الفكر العربي،       القاهرة، 1997م.</w:t>
      </w:r>
    </w:p>
    <w:p w:rsidR="0039183E" w:rsidRPr="0039183E" w:rsidRDefault="0039183E" w:rsidP="0039183E">
      <w:pPr>
        <w:numPr>
          <w:ilvl w:val="0"/>
          <w:numId w:val="12"/>
        </w:numPr>
        <w:tabs>
          <w:tab w:val="left" w:pos="368"/>
          <w:tab w:val="left" w:pos="986"/>
        </w:tabs>
        <w:spacing w:after="0" w:line="240" w:lineRule="auto"/>
        <w:ind w:left="651" w:hanging="709"/>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محمد صبحى حسانين</w:t>
      </w:r>
      <w:r w:rsidRPr="0039183E">
        <w:rPr>
          <w:rFonts w:ascii="Simplified Arabic" w:eastAsia="Times New Roman" w:hAnsi="Simplified Arabic" w:cs="Simplified Arabic" w:hint="cs"/>
          <w:b/>
          <w:bCs/>
          <w:sz w:val="28"/>
          <w:szCs w:val="28"/>
          <w:rtl/>
        </w:rPr>
        <w:t>:</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القياس والتقويم فى التربية البدنية والرياضية</w:t>
      </w:r>
      <w:r w:rsidRPr="0039183E">
        <w:rPr>
          <w:rFonts w:ascii="Simplified Arabic" w:eastAsia="Times New Roman" w:hAnsi="Simplified Arabic" w:cs="Simplified Arabic" w:hint="cs"/>
          <w:sz w:val="28"/>
          <w:szCs w:val="28"/>
          <w:rtl/>
        </w:rPr>
        <w:t xml:space="preserve"> ، الجزء الثاني ،  ط3 ، دار الفكر العربي ، القاهرة  1996 م.</w:t>
      </w:r>
    </w:p>
    <w:p w:rsidR="0039183E" w:rsidRPr="0039183E" w:rsidRDefault="0039183E" w:rsidP="0039183E">
      <w:pPr>
        <w:numPr>
          <w:ilvl w:val="0"/>
          <w:numId w:val="12"/>
        </w:numPr>
        <w:tabs>
          <w:tab w:val="left" w:pos="368"/>
          <w:tab w:val="left" w:pos="986"/>
        </w:tabs>
        <w:spacing w:after="0" w:line="240" w:lineRule="auto"/>
        <w:ind w:left="509" w:hanging="567"/>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هبه عبد العظيم حسن</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تاثير برنامج تعليمى مقترح لجهاز عارضه التوازن على القدرات التوافقيه ومستوى الاداء المهارى لطالبات كليه التربيه الرياضيه</w:t>
      </w:r>
      <w:r w:rsidRPr="0039183E">
        <w:rPr>
          <w:rFonts w:ascii="Simplified Arabic" w:eastAsia="Times New Roman" w:hAnsi="Simplified Arabic" w:cs="Simplified Arabic" w:hint="cs"/>
          <w:sz w:val="28"/>
          <w:szCs w:val="28"/>
          <w:rtl/>
        </w:rPr>
        <w:t xml:space="preserve"> , رساله دكتوراه , كليه التربيه الرياضيه جامعه اسيوط , 2005 م .</w:t>
      </w:r>
    </w:p>
    <w:p w:rsidR="0039183E" w:rsidRPr="0039183E" w:rsidRDefault="0039183E" w:rsidP="0039183E">
      <w:pPr>
        <w:numPr>
          <w:ilvl w:val="0"/>
          <w:numId w:val="12"/>
        </w:numPr>
        <w:tabs>
          <w:tab w:val="left" w:pos="368"/>
          <w:tab w:val="left" w:pos="986"/>
        </w:tabs>
        <w:spacing w:after="0" w:line="240" w:lineRule="auto"/>
        <w:ind w:left="509" w:hanging="567"/>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ياسر محفوظ الجوهرى</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تنميه القدرات التوافقيه لتطوير مستوى اداء بعض المهارات الاساسيه لبراعم كره القدم</w:t>
      </w:r>
      <w:r w:rsidRPr="0039183E">
        <w:rPr>
          <w:rFonts w:ascii="Simplified Arabic" w:eastAsia="Times New Roman" w:hAnsi="Simplified Arabic" w:cs="Simplified Arabic" w:hint="cs"/>
          <w:sz w:val="28"/>
          <w:szCs w:val="28"/>
          <w:rtl/>
        </w:rPr>
        <w:t xml:space="preserve"> , بحث منشور ,مجله كليه التربيه الرياضيه ,جامعه بنها, العدد الاول ,2008 م .</w:t>
      </w:r>
    </w:p>
    <w:p w:rsidR="0039183E" w:rsidRPr="0039183E" w:rsidRDefault="0039183E" w:rsidP="0039183E">
      <w:pPr>
        <w:numPr>
          <w:ilvl w:val="0"/>
          <w:numId w:val="12"/>
        </w:numPr>
        <w:tabs>
          <w:tab w:val="left" w:pos="368"/>
        </w:tabs>
        <w:spacing w:line="240" w:lineRule="auto"/>
        <w:ind w:left="509" w:hanging="567"/>
        <w:contextualSpacing/>
        <w:jc w:val="both"/>
        <w:rPr>
          <w:rFonts w:ascii="Simplified Arabic" w:eastAsia="Times New Roman" w:hAnsi="Simplified Arabic" w:cs="Simplified Arabic"/>
          <w:sz w:val="28"/>
          <w:szCs w:val="28"/>
        </w:rPr>
      </w:pPr>
      <w:r w:rsidRPr="0039183E">
        <w:rPr>
          <w:rFonts w:ascii="Simplified Arabic" w:eastAsia="Times New Roman" w:hAnsi="Simplified Arabic" w:cs="Simplified Arabic" w:hint="cs"/>
          <w:sz w:val="28"/>
          <w:szCs w:val="28"/>
          <w:rtl/>
        </w:rPr>
        <w:t>ياسر محفوظ الجوهري , محمـد مصلحـى</w:t>
      </w:r>
      <w:r w:rsidRPr="0039183E">
        <w:rPr>
          <w:rFonts w:ascii="Simplified Arabic" w:eastAsia="Times New Roman" w:hAnsi="Simplified Arabic" w:cs="Simplified Arabic" w:hint="cs"/>
          <w:b/>
          <w:bCs/>
          <w:sz w:val="28"/>
          <w:szCs w:val="28"/>
          <w:rtl/>
        </w:rPr>
        <w:t xml:space="preserve"> :</w:t>
      </w:r>
      <w:r w:rsidRPr="0039183E">
        <w:rPr>
          <w:rFonts w:ascii="Simplified Arabic" w:eastAsia="Times New Roman" w:hAnsi="Simplified Arabic" w:cs="Simplified Arabic" w:hint="cs"/>
          <w:sz w:val="28"/>
          <w:szCs w:val="28"/>
          <w:rtl/>
        </w:rPr>
        <w:t xml:space="preserve"> </w:t>
      </w:r>
      <w:r w:rsidRPr="0039183E">
        <w:rPr>
          <w:rFonts w:ascii="Simplified Arabic" w:eastAsia="Times New Roman" w:hAnsi="Simplified Arabic" w:cs="Simplified Arabic" w:hint="cs"/>
          <w:b/>
          <w:bCs/>
          <w:sz w:val="28"/>
          <w:szCs w:val="28"/>
          <w:rtl/>
        </w:rPr>
        <w:t>تأثير المباريات المصغرة على مستوى بعض القدرات التوافقية لدى براعم كرة القدم</w:t>
      </w:r>
      <w:r w:rsidRPr="0039183E">
        <w:rPr>
          <w:rFonts w:ascii="Simplified Arabic" w:eastAsia="Times New Roman" w:hAnsi="Simplified Arabic" w:cs="Simplified Arabic" w:hint="cs"/>
          <w:sz w:val="28"/>
          <w:szCs w:val="28"/>
          <w:rtl/>
        </w:rPr>
        <w:t xml:space="preserve"> ,</w:t>
      </w:r>
      <w:r w:rsidRPr="0039183E">
        <w:rPr>
          <w:rFonts w:ascii="Calibri" w:eastAsia="Calibri" w:hAnsi="Calibri" w:cs="Arial"/>
          <w:rtl/>
        </w:rPr>
        <w:t xml:space="preserve"> </w:t>
      </w:r>
      <w:r w:rsidRPr="0039183E">
        <w:rPr>
          <w:rFonts w:ascii="Simplified Arabic" w:eastAsia="Times New Roman" w:hAnsi="Simplified Arabic" w:cs="Simplified Arabic" w:hint="cs"/>
          <w:sz w:val="28"/>
          <w:szCs w:val="28"/>
          <w:rtl/>
        </w:rPr>
        <w:t>بحث منشور ,مجله كليه التربيه الرياضيه ,جامعه بنها, العدد الاول ,2008 م .</w:t>
      </w:r>
    </w:p>
    <w:p w:rsidR="0039183E" w:rsidRPr="0039183E" w:rsidRDefault="0039183E" w:rsidP="0039183E">
      <w:pPr>
        <w:numPr>
          <w:ilvl w:val="0"/>
          <w:numId w:val="12"/>
        </w:numPr>
        <w:tabs>
          <w:tab w:val="right" w:pos="284"/>
          <w:tab w:val="right" w:pos="426"/>
          <w:tab w:val="left" w:pos="7830"/>
        </w:tabs>
        <w:bidi w:val="0"/>
        <w:spacing w:after="0" w:line="240" w:lineRule="auto"/>
        <w:ind w:hanging="811"/>
        <w:contextualSpacing/>
        <w:jc w:val="both"/>
        <w:rPr>
          <w:rFonts w:ascii="Times New Roman" w:eastAsia="Times New Roman" w:hAnsi="Times New Roman" w:cs="Times New Roman"/>
          <w:sz w:val="28"/>
          <w:szCs w:val="28"/>
        </w:rPr>
      </w:pPr>
      <w:r w:rsidRPr="0039183E">
        <w:rPr>
          <w:rFonts w:ascii="Simplified Arabic" w:eastAsia="Times New Roman" w:hAnsi="Simplified Arabic" w:cs="Simplified Arabic" w:hint="cs"/>
          <w:sz w:val="28"/>
          <w:szCs w:val="28"/>
        </w:rPr>
        <w:t>Chow, J</w:t>
      </w:r>
      <w:r w:rsidRPr="0039183E">
        <w:rPr>
          <w:rFonts w:ascii="Times New Roman" w:eastAsia="Times New Roman" w:hAnsi="Times New Roman" w:cs="Times New Roman"/>
          <w:sz w:val="28"/>
          <w:szCs w:val="28"/>
        </w:rPr>
        <w:t>: "</w:t>
      </w:r>
      <w:r w:rsidRPr="0039183E">
        <w:rPr>
          <w:rFonts w:ascii="Times New Roman" w:eastAsia="Times New Roman" w:hAnsi="Times New Roman" w:cs="Times New Roman"/>
          <w:b/>
          <w:bCs/>
          <w:sz w:val="28"/>
          <w:szCs w:val="28"/>
        </w:rPr>
        <w:t xml:space="preserve">Variation in coordination of a discrete </w:t>
      </w:r>
      <w:proofErr w:type="spellStart"/>
      <w:r w:rsidRPr="0039183E">
        <w:rPr>
          <w:rFonts w:ascii="Times New Roman" w:eastAsia="Times New Roman" w:hAnsi="Times New Roman" w:cs="Times New Roman"/>
          <w:b/>
          <w:bCs/>
          <w:sz w:val="28"/>
          <w:szCs w:val="28"/>
        </w:rPr>
        <w:t>multicular</w:t>
      </w:r>
      <w:proofErr w:type="spellEnd"/>
      <w:r w:rsidRPr="0039183E">
        <w:rPr>
          <w:rFonts w:ascii="Times New Roman" w:eastAsia="Times New Roman" w:hAnsi="Times New Roman" w:cs="Times New Roman"/>
          <w:b/>
          <w:bCs/>
          <w:sz w:val="28"/>
          <w:szCs w:val="28"/>
        </w:rPr>
        <w:t xml:space="preserve"> action as a function of skill level</w:t>
      </w:r>
      <w:r w:rsidRPr="0039183E">
        <w:rPr>
          <w:rFonts w:ascii="Times New Roman" w:eastAsia="Times New Roman" w:hAnsi="Times New Roman" w:cs="Times New Roman"/>
          <w:sz w:val="28"/>
          <w:szCs w:val="28"/>
        </w:rPr>
        <w:t>'. Journal of motor behavior (9</w:t>
      </w:r>
      <w:proofErr w:type="gramStart"/>
      <w:r w:rsidRPr="0039183E">
        <w:rPr>
          <w:rFonts w:ascii="Times New Roman" w:eastAsia="Times New Roman" w:hAnsi="Times New Roman" w:cs="Times New Roman"/>
          <w:sz w:val="28"/>
          <w:szCs w:val="28"/>
        </w:rPr>
        <w:t>) ,</w:t>
      </w:r>
      <w:proofErr w:type="gramEnd"/>
      <w:r w:rsidRPr="0039183E">
        <w:rPr>
          <w:rFonts w:ascii="Times New Roman" w:eastAsia="Times New Roman" w:hAnsi="Times New Roman" w:cs="Times New Roman"/>
          <w:sz w:val="28"/>
          <w:szCs w:val="28"/>
        </w:rPr>
        <w:t xml:space="preserve"> 2007 .</w:t>
      </w:r>
    </w:p>
    <w:p w:rsidR="0039183E" w:rsidRPr="0039183E" w:rsidRDefault="0039183E" w:rsidP="0039183E">
      <w:pPr>
        <w:numPr>
          <w:ilvl w:val="0"/>
          <w:numId w:val="12"/>
        </w:numPr>
        <w:tabs>
          <w:tab w:val="right" w:pos="284"/>
          <w:tab w:val="right" w:pos="426"/>
          <w:tab w:val="left" w:pos="7830"/>
        </w:tabs>
        <w:bidi w:val="0"/>
        <w:spacing w:after="0" w:line="240" w:lineRule="auto"/>
        <w:ind w:hanging="811"/>
        <w:contextualSpacing/>
        <w:jc w:val="both"/>
        <w:rPr>
          <w:rFonts w:ascii="Times New Roman" w:eastAsia="Times New Roman" w:hAnsi="Times New Roman" w:cs="Times New Roman"/>
          <w:sz w:val="28"/>
          <w:szCs w:val="28"/>
        </w:rPr>
      </w:pPr>
      <w:r w:rsidRPr="0039183E">
        <w:rPr>
          <w:rFonts w:ascii="Simplified Arabic" w:eastAsia="Times New Roman" w:hAnsi="Simplified Arabic" w:cs="Simplified Arabic" w:hint="cs"/>
          <w:sz w:val="28"/>
          <w:szCs w:val="28"/>
        </w:rPr>
        <w:t>Grosser M</w:t>
      </w:r>
      <w:proofErr w:type="gramStart"/>
      <w:r w:rsidRPr="0039183E">
        <w:rPr>
          <w:rFonts w:ascii="Simplified Arabic" w:eastAsia="Times New Roman" w:hAnsi="Simplified Arabic" w:cs="Simplified Arabic" w:hint="cs"/>
          <w:sz w:val="28"/>
          <w:szCs w:val="28"/>
        </w:rPr>
        <w:t>. ,</w:t>
      </w:r>
      <w:proofErr w:type="gramEnd"/>
      <w:r w:rsidRPr="0039183E">
        <w:rPr>
          <w:rFonts w:ascii="Simplified Arabic" w:eastAsia="Times New Roman" w:hAnsi="Simplified Arabic" w:cs="Simplified Arabic" w:hint="cs"/>
          <w:sz w:val="28"/>
          <w:szCs w:val="28"/>
        </w:rPr>
        <w:t xml:space="preserve"> </w:t>
      </w:r>
      <w:proofErr w:type="spellStart"/>
      <w:r w:rsidRPr="0039183E">
        <w:rPr>
          <w:rFonts w:ascii="Simplified Arabic" w:eastAsia="Times New Roman" w:hAnsi="Simplified Arabic" w:cs="Simplified Arabic" w:hint="cs"/>
          <w:sz w:val="28"/>
          <w:szCs w:val="28"/>
        </w:rPr>
        <w:t>Starischka</w:t>
      </w:r>
      <w:proofErr w:type="spellEnd"/>
      <w:r w:rsidRPr="0039183E">
        <w:rPr>
          <w:rFonts w:ascii="Simplified Arabic" w:eastAsia="Times New Roman" w:hAnsi="Simplified Arabic" w:cs="Simplified Arabic" w:hint="cs"/>
          <w:sz w:val="28"/>
          <w:szCs w:val="28"/>
        </w:rPr>
        <w:t xml:space="preserve"> S. , Zimmermann E</w:t>
      </w:r>
      <w:r w:rsidRPr="0039183E">
        <w:rPr>
          <w:rFonts w:ascii="Times New Roman" w:eastAsia="Times New Roman" w:hAnsi="Times New Roman" w:cs="Times New Roman"/>
          <w:sz w:val="28"/>
          <w:szCs w:val="28"/>
        </w:rPr>
        <w:t xml:space="preserve">. : </w:t>
      </w:r>
      <w:r w:rsidRPr="0039183E">
        <w:rPr>
          <w:rFonts w:ascii="Times New Roman" w:eastAsia="Times New Roman" w:hAnsi="Times New Roman" w:cs="Times New Roman"/>
          <w:b/>
          <w:bCs/>
          <w:sz w:val="28"/>
          <w:szCs w:val="28"/>
        </w:rPr>
        <w:t xml:space="preserve">Das </w:t>
      </w:r>
      <w:proofErr w:type="spellStart"/>
      <w:r w:rsidRPr="0039183E">
        <w:rPr>
          <w:rFonts w:ascii="Times New Roman" w:eastAsia="Times New Roman" w:hAnsi="Times New Roman" w:cs="Times New Roman"/>
          <w:b/>
          <w:bCs/>
          <w:sz w:val="28"/>
          <w:szCs w:val="28"/>
        </w:rPr>
        <w:t>Neue</w:t>
      </w:r>
      <w:proofErr w:type="spellEnd"/>
      <w:r w:rsidRPr="0039183E">
        <w:rPr>
          <w:rFonts w:ascii="Times New Roman" w:eastAsia="Times New Roman" w:hAnsi="Times New Roman" w:cs="Times New Roman"/>
          <w:b/>
          <w:bCs/>
          <w:sz w:val="28"/>
          <w:szCs w:val="28"/>
        </w:rPr>
        <w:t xml:space="preserve"> </w:t>
      </w:r>
      <w:proofErr w:type="spellStart"/>
      <w:r w:rsidRPr="0039183E">
        <w:rPr>
          <w:rFonts w:ascii="Times New Roman" w:eastAsia="Times New Roman" w:hAnsi="Times New Roman" w:cs="Times New Roman"/>
          <w:b/>
          <w:bCs/>
          <w:sz w:val="28"/>
          <w:szCs w:val="28"/>
        </w:rPr>
        <w:t>konditionstraining</w:t>
      </w:r>
      <w:proofErr w:type="spellEnd"/>
      <w:r w:rsidRPr="0039183E">
        <w:rPr>
          <w:rFonts w:ascii="Times New Roman" w:eastAsia="Times New Roman" w:hAnsi="Times New Roman" w:cs="Times New Roman"/>
          <w:sz w:val="28"/>
          <w:szCs w:val="28"/>
        </w:rPr>
        <w:t xml:space="preserve"> . BLV </w:t>
      </w:r>
      <w:proofErr w:type="spellStart"/>
      <w:proofErr w:type="gramStart"/>
      <w:r w:rsidRPr="0039183E">
        <w:rPr>
          <w:rFonts w:ascii="Times New Roman" w:eastAsia="Times New Roman" w:hAnsi="Times New Roman" w:cs="Times New Roman"/>
          <w:sz w:val="28"/>
          <w:szCs w:val="28"/>
        </w:rPr>
        <w:t>Buchverlag</w:t>
      </w:r>
      <w:proofErr w:type="spellEnd"/>
      <w:r w:rsidRPr="0039183E">
        <w:rPr>
          <w:rFonts w:ascii="Times New Roman" w:eastAsia="Times New Roman" w:hAnsi="Times New Roman" w:cs="Times New Roman"/>
          <w:sz w:val="28"/>
          <w:szCs w:val="28"/>
        </w:rPr>
        <w:t xml:space="preserve"> ,</w:t>
      </w:r>
      <w:proofErr w:type="gramEnd"/>
      <w:r w:rsidRPr="0039183E">
        <w:rPr>
          <w:rFonts w:ascii="Times New Roman" w:eastAsia="Times New Roman" w:hAnsi="Times New Roman" w:cs="Times New Roman"/>
          <w:sz w:val="28"/>
          <w:szCs w:val="28"/>
        </w:rPr>
        <w:t xml:space="preserve"> </w:t>
      </w:r>
      <w:proofErr w:type="spellStart"/>
      <w:r w:rsidRPr="0039183E">
        <w:rPr>
          <w:rFonts w:ascii="Times New Roman" w:eastAsia="Times New Roman" w:hAnsi="Times New Roman" w:cs="Times New Roman"/>
          <w:sz w:val="28"/>
          <w:szCs w:val="28"/>
        </w:rPr>
        <w:t>Munchen</w:t>
      </w:r>
      <w:proofErr w:type="spellEnd"/>
      <w:r w:rsidRPr="0039183E">
        <w:rPr>
          <w:rFonts w:ascii="Times New Roman" w:eastAsia="Times New Roman" w:hAnsi="Times New Roman" w:cs="Times New Roman"/>
          <w:sz w:val="28"/>
          <w:szCs w:val="28"/>
        </w:rPr>
        <w:t xml:space="preserve"> 2008 .</w:t>
      </w:r>
    </w:p>
    <w:p w:rsidR="0039183E" w:rsidRPr="0039183E" w:rsidRDefault="0039183E" w:rsidP="0039183E">
      <w:pPr>
        <w:numPr>
          <w:ilvl w:val="0"/>
          <w:numId w:val="12"/>
        </w:numPr>
        <w:tabs>
          <w:tab w:val="right" w:pos="284"/>
          <w:tab w:val="right" w:pos="426"/>
          <w:tab w:val="left" w:pos="7830"/>
        </w:tabs>
        <w:bidi w:val="0"/>
        <w:spacing w:after="0" w:line="240" w:lineRule="auto"/>
        <w:ind w:hanging="811"/>
        <w:contextualSpacing/>
        <w:jc w:val="both"/>
        <w:rPr>
          <w:rFonts w:ascii="Times New Roman" w:eastAsia="Times New Roman" w:hAnsi="Times New Roman" w:cs="Times New Roman"/>
          <w:sz w:val="28"/>
          <w:szCs w:val="28"/>
        </w:rPr>
      </w:pPr>
      <w:proofErr w:type="spellStart"/>
      <w:r w:rsidRPr="0039183E">
        <w:rPr>
          <w:rFonts w:ascii="Simplified Arabic" w:eastAsia="Times New Roman" w:hAnsi="Simplified Arabic" w:cs="Simplified Arabic" w:hint="cs"/>
          <w:sz w:val="28"/>
          <w:szCs w:val="28"/>
        </w:rPr>
        <w:t>Walf</w:t>
      </w:r>
      <w:proofErr w:type="spellEnd"/>
      <w:r w:rsidRPr="0039183E">
        <w:rPr>
          <w:rFonts w:ascii="Simplified Arabic" w:eastAsia="Times New Roman" w:hAnsi="Simplified Arabic" w:cs="Simplified Arabic" w:hint="cs"/>
          <w:sz w:val="28"/>
          <w:szCs w:val="28"/>
        </w:rPr>
        <w:t xml:space="preserve"> </w:t>
      </w:r>
      <w:proofErr w:type="spellStart"/>
      <w:r w:rsidRPr="0039183E">
        <w:rPr>
          <w:rFonts w:ascii="Simplified Arabic" w:eastAsia="Times New Roman" w:hAnsi="Simplified Arabic" w:cs="Simplified Arabic" w:hint="cs"/>
          <w:sz w:val="28"/>
          <w:szCs w:val="28"/>
        </w:rPr>
        <w:t>droge</w:t>
      </w:r>
      <w:proofErr w:type="spellEnd"/>
      <w:r w:rsidRPr="0039183E">
        <w:rPr>
          <w:rFonts w:ascii="Times New Roman" w:eastAsia="Times New Roman" w:hAnsi="Times New Roman" w:cs="Times New Roman"/>
          <w:sz w:val="28"/>
          <w:szCs w:val="28"/>
        </w:rPr>
        <w:t xml:space="preserve">: </w:t>
      </w:r>
      <w:r w:rsidRPr="0039183E">
        <w:rPr>
          <w:rFonts w:ascii="Times New Roman" w:eastAsia="Times New Roman" w:hAnsi="Times New Roman" w:cs="Times New Roman"/>
          <w:b/>
          <w:bCs/>
          <w:sz w:val="28"/>
          <w:szCs w:val="28"/>
        </w:rPr>
        <w:t>free radicalism physiological control of function American physiological society</w:t>
      </w:r>
      <w:r w:rsidRPr="0039183E">
        <w:rPr>
          <w:rFonts w:ascii="Times New Roman" w:eastAsia="Times New Roman" w:hAnsi="Times New Roman" w:cs="Times New Roman"/>
          <w:sz w:val="28"/>
          <w:szCs w:val="28"/>
        </w:rPr>
        <w:t xml:space="preserve"> </w:t>
      </w:r>
      <w:proofErr w:type="gramStart"/>
      <w:r w:rsidRPr="0039183E">
        <w:rPr>
          <w:rFonts w:ascii="Times New Roman" w:eastAsia="Times New Roman" w:hAnsi="Times New Roman" w:cs="Times New Roman"/>
          <w:sz w:val="28"/>
          <w:szCs w:val="28"/>
        </w:rPr>
        <w:t>2002 .</w:t>
      </w:r>
      <w:proofErr w:type="gramEnd"/>
    </w:p>
    <w:p w:rsidR="0039183E" w:rsidRPr="0039183E" w:rsidRDefault="0039183E" w:rsidP="0039183E">
      <w:pPr>
        <w:tabs>
          <w:tab w:val="right" w:pos="284"/>
          <w:tab w:val="right" w:pos="426"/>
          <w:tab w:val="left" w:pos="2441"/>
        </w:tabs>
        <w:spacing w:before="240" w:after="240" w:line="240" w:lineRule="auto"/>
        <w:ind w:hanging="811"/>
        <w:jc w:val="both"/>
        <w:rPr>
          <w:rFonts w:ascii="Calibri" w:eastAsia="Times New Roman" w:hAnsi="Calibri" w:cs="Simplified Arabic"/>
          <w:b/>
          <w:bCs/>
          <w:sz w:val="28"/>
          <w:szCs w:val="28"/>
          <w:lang w:bidi="ar-EG"/>
        </w:rPr>
      </w:pPr>
      <w:r w:rsidRPr="0039183E">
        <w:rPr>
          <w:rFonts w:ascii="Calibri" w:eastAsia="Times New Roman" w:hAnsi="Calibri" w:cs="Simplified Arabic" w:hint="cs"/>
          <w:b/>
          <w:bCs/>
          <w:sz w:val="28"/>
          <w:szCs w:val="28"/>
          <w:rtl/>
        </w:rPr>
        <w:t>مصادر شبكة المعلومات الدولية :</w:t>
      </w:r>
    </w:p>
    <w:p w:rsidR="0039183E" w:rsidRPr="00EB1243" w:rsidRDefault="00691959" w:rsidP="0039183E">
      <w:pPr>
        <w:numPr>
          <w:ilvl w:val="0"/>
          <w:numId w:val="12"/>
        </w:numPr>
        <w:tabs>
          <w:tab w:val="right" w:pos="284"/>
          <w:tab w:val="right" w:pos="426"/>
          <w:tab w:val="left" w:pos="7830"/>
        </w:tabs>
        <w:bidi w:val="0"/>
        <w:spacing w:after="0" w:line="240" w:lineRule="auto"/>
        <w:ind w:hanging="811"/>
        <w:contextualSpacing/>
        <w:jc w:val="both"/>
        <w:rPr>
          <w:rFonts w:ascii="Simplified Arabic" w:eastAsia="Times New Roman" w:hAnsi="Simplified Arabic" w:cs="Simplified Arabic"/>
          <w:sz w:val="26"/>
          <w:szCs w:val="26"/>
          <w:rtl/>
          <w:lang w:bidi="ar-EG"/>
        </w:rPr>
      </w:pPr>
      <w:hyperlink r:id="rId12" w:history="1">
        <w:r w:rsidR="0039183E" w:rsidRPr="00EB1243">
          <w:rPr>
            <w:rFonts w:ascii="Simplified Arabic" w:eastAsia="Calibri" w:hAnsi="Simplified Arabic" w:cs="Simplified Arabic" w:hint="cs"/>
            <w:color w:val="0000FF" w:themeColor="hyperlink"/>
            <w:sz w:val="26"/>
            <w:szCs w:val="26"/>
            <w:u w:val="single"/>
            <w:lang w:bidi="ar-EG"/>
          </w:rPr>
          <w:t>http://www.badnia.net/badnia/showthread.php?t=36029</w:t>
        </w:r>
      </w:hyperlink>
    </w:p>
    <w:p w:rsidR="0039183E" w:rsidRPr="00EB1243" w:rsidRDefault="00691959" w:rsidP="0039183E">
      <w:pPr>
        <w:numPr>
          <w:ilvl w:val="0"/>
          <w:numId w:val="12"/>
        </w:numPr>
        <w:tabs>
          <w:tab w:val="right" w:pos="284"/>
          <w:tab w:val="right" w:pos="426"/>
          <w:tab w:val="left" w:pos="7830"/>
        </w:tabs>
        <w:bidi w:val="0"/>
        <w:spacing w:after="0" w:line="240" w:lineRule="auto"/>
        <w:ind w:hanging="811"/>
        <w:contextualSpacing/>
        <w:jc w:val="both"/>
        <w:rPr>
          <w:rFonts w:ascii="Simplified Arabic" w:eastAsia="Times New Roman" w:hAnsi="Simplified Arabic" w:cs="Simplified Arabic"/>
          <w:color w:val="000000"/>
          <w:sz w:val="26"/>
          <w:szCs w:val="26"/>
          <w:lang w:bidi="ar-EG"/>
        </w:rPr>
      </w:pPr>
      <w:hyperlink r:id="rId13" w:history="1">
        <w:r w:rsidR="00AE5877" w:rsidRPr="00EB1243">
          <w:rPr>
            <w:rStyle w:val="Hyperlink"/>
            <w:rFonts w:ascii="Simplified Arabic" w:eastAsia="Times New Roman" w:hAnsi="Simplified Arabic" w:cs="Simplified Arabic" w:hint="cs"/>
            <w:sz w:val="26"/>
            <w:szCs w:val="26"/>
            <w:lang w:bidi="ar-EG"/>
          </w:rPr>
          <w:t>http://www.badnia.net/badnia/archive/index.php/t-36029.html</w:t>
        </w:r>
      </w:hyperlink>
    </w:p>
    <w:sectPr w:rsidR="0039183E" w:rsidRPr="00EB1243" w:rsidSect="008853C7">
      <w:headerReference w:type="default" r:id="rId14"/>
      <w:foot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074" w:rsidRDefault="009A0074" w:rsidP="00B91B4C">
      <w:pPr>
        <w:spacing w:after="0" w:line="240" w:lineRule="auto"/>
      </w:pPr>
      <w:r>
        <w:separator/>
      </w:r>
    </w:p>
  </w:endnote>
  <w:endnote w:type="continuationSeparator" w:id="0">
    <w:p w:rsidR="009A0074" w:rsidRDefault="009A0074" w:rsidP="00B9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AF_Taif Normal">
    <w:charset w:val="B2"/>
    <w:family w:val="auto"/>
    <w:pitch w:val="variable"/>
    <w:sig w:usb0="00002001" w:usb1="00000000" w:usb2="00000000" w:usb3="00000000" w:csb0="00000040" w:csb1="00000000"/>
  </w:font>
  <w:font w:name="Thaghr 4 Hor.">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959" w:rsidRDefault="00691959" w:rsidP="00761570">
    <w:pPr>
      <w:pStyle w:val="Footer"/>
      <w:numPr>
        <w:ilvl w:val="0"/>
        <w:numId w:val="14"/>
      </w:numPr>
      <w:tabs>
        <w:tab w:val="clear" w:pos="8306"/>
        <w:tab w:val="right" w:pos="8590"/>
      </w:tabs>
      <w:ind w:left="-483" w:right="-284" w:hanging="142"/>
      <w:rPr>
        <w:sz w:val="20"/>
        <w:szCs w:val="20"/>
        <w:lang w:bidi="ar-EG"/>
      </w:rPr>
    </w:pPr>
    <w:r w:rsidRPr="00B91B4C">
      <w:rPr>
        <w:rFonts w:hint="cs"/>
        <w:sz w:val="20"/>
        <w:szCs w:val="20"/>
        <w:rtl/>
        <w:lang w:bidi="ar-EG"/>
      </w:rPr>
      <w:t xml:space="preserve">مدرس بقسم نظريات وتطبيقات الرياضات المائية كلية التربية الرياضية للبنين جامعة بنها </w:t>
    </w:r>
    <w:r>
      <w:rPr>
        <w:rFonts w:hint="cs"/>
        <w:sz w:val="20"/>
        <w:szCs w:val="20"/>
        <w:rtl/>
        <w:lang w:bidi="ar-EG"/>
      </w:rPr>
      <w:t xml:space="preserve">            </w:t>
    </w:r>
    <w:hyperlink r:id="rId1" w:history="1">
      <w:r w:rsidRPr="00A71B43">
        <w:rPr>
          <w:rStyle w:val="Hyperlink"/>
          <w:sz w:val="20"/>
          <w:szCs w:val="20"/>
          <w:lang w:bidi="ar-EG"/>
        </w:rPr>
        <w:t>dr.ahmed.adly@fped.bu.edu.eg</w:t>
      </w:r>
    </w:hyperlink>
  </w:p>
  <w:p w:rsidR="00691959" w:rsidRDefault="00691959" w:rsidP="00761570">
    <w:pPr>
      <w:pStyle w:val="Footer"/>
      <w:numPr>
        <w:ilvl w:val="0"/>
        <w:numId w:val="14"/>
      </w:numPr>
      <w:tabs>
        <w:tab w:val="clear" w:pos="8306"/>
        <w:tab w:val="right" w:pos="8590"/>
      </w:tabs>
      <w:ind w:left="-483" w:right="-284" w:hanging="142"/>
      <w:rPr>
        <w:sz w:val="20"/>
        <w:szCs w:val="20"/>
        <w:lang w:bidi="ar-EG"/>
      </w:rPr>
    </w:pPr>
    <w:r>
      <w:rPr>
        <w:rFonts w:hint="cs"/>
        <w:sz w:val="20"/>
        <w:szCs w:val="20"/>
        <w:rtl/>
        <w:lang w:bidi="ar-EG"/>
      </w:rPr>
      <w:t>مدرس بقسم نظريات وتطبيقات مسابقات الميدان والمضمار كلية التربية الرياضيه جامعه بنها</w:t>
    </w:r>
    <w:r w:rsidRPr="00AD7DD2">
      <w:t xml:space="preserve"> </w:t>
    </w:r>
    <w:hyperlink r:id="rId2" w:history="1">
      <w:r w:rsidRPr="00A71B43">
        <w:rPr>
          <w:rStyle w:val="Hyperlink"/>
          <w:sz w:val="20"/>
          <w:szCs w:val="20"/>
          <w:lang w:bidi="ar-EG"/>
        </w:rPr>
        <w:t>ramy.salem@fped.bu.edu.eg</w:t>
      </w:r>
    </w:hyperlink>
    <w:r>
      <w:rPr>
        <w:sz w:val="20"/>
        <w:szCs w:val="20"/>
        <w:lang w:bidi="ar-EG"/>
      </w:rPr>
      <w:t xml:space="preserve">              </w:t>
    </w:r>
  </w:p>
  <w:p w:rsidR="00691959" w:rsidRPr="00761570" w:rsidRDefault="00691959" w:rsidP="00AD7DD2">
    <w:pPr>
      <w:pStyle w:val="Footer"/>
      <w:tabs>
        <w:tab w:val="clear" w:pos="8306"/>
        <w:tab w:val="right" w:pos="8590"/>
      </w:tabs>
      <w:ind w:left="-483" w:right="-284"/>
      <w:rPr>
        <w:sz w:val="20"/>
        <w:szCs w:val="20"/>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074" w:rsidRDefault="009A0074" w:rsidP="00B91B4C">
      <w:pPr>
        <w:spacing w:after="0" w:line="240" w:lineRule="auto"/>
      </w:pPr>
      <w:r>
        <w:separator/>
      </w:r>
    </w:p>
  </w:footnote>
  <w:footnote w:type="continuationSeparator" w:id="0">
    <w:p w:rsidR="009A0074" w:rsidRDefault="009A0074" w:rsidP="00B91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34450822"/>
      <w:docPartObj>
        <w:docPartGallery w:val="Page Numbers (Top of Page)"/>
        <w:docPartUnique/>
      </w:docPartObj>
    </w:sdtPr>
    <w:sdtEndPr>
      <w:rPr>
        <w:noProof/>
      </w:rPr>
    </w:sdtEndPr>
    <w:sdtContent>
      <w:p w:rsidR="00691959" w:rsidRDefault="00691959">
        <w:pPr>
          <w:pStyle w:val="Header"/>
          <w:jc w:val="center"/>
        </w:pPr>
        <w:r>
          <w:t>-</w:t>
        </w:r>
        <w:r>
          <w:fldChar w:fldCharType="begin"/>
        </w:r>
        <w:r>
          <w:instrText xml:space="preserve"> PAGE   \* MERGEFORMAT </w:instrText>
        </w:r>
        <w:r>
          <w:fldChar w:fldCharType="separate"/>
        </w:r>
        <w:r w:rsidR="00BF0F19">
          <w:rPr>
            <w:noProof/>
            <w:rtl/>
          </w:rPr>
          <w:t>22</w:t>
        </w:r>
        <w:r>
          <w:rPr>
            <w:noProof/>
          </w:rPr>
          <w:fldChar w:fldCharType="end"/>
        </w:r>
        <w:r>
          <w:rPr>
            <w:rFonts w:hint="cs"/>
            <w:noProof/>
            <w:rtl/>
            <w:lang w:bidi="ar-EG"/>
          </w:rPr>
          <w:t>-</w:t>
        </w:r>
      </w:p>
    </w:sdtContent>
  </w:sdt>
  <w:p w:rsidR="00691959" w:rsidRDefault="00691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25B6"/>
    <w:multiLevelType w:val="hybridMultilevel"/>
    <w:tmpl w:val="F5A2FAE0"/>
    <w:lvl w:ilvl="0" w:tplc="162629AC">
      <w:start w:val="8"/>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947AA"/>
    <w:multiLevelType w:val="hybridMultilevel"/>
    <w:tmpl w:val="5392857C"/>
    <w:lvl w:ilvl="0" w:tplc="8CE806B2">
      <w:start w:val="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D3D78"/>
    <w:multiLevelType w:val="hybridMultilevel"/>
    <w:tmpl w:val="CFD827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A0A46C7"/>
    <w:multiLevelType w:val="hybridMultilevel"/>
    <w:tmpl w:val="F9CE1644"/>
    <w:lvl w:ilvl="0" w:tplc="19DC6862">
      <w:start w:val="1"/>
      <w:numFmt w:val="bullet"/>
      <w:lvlText w:val="-"/>
      <w:lvlJc w:val="left"/>
      <w:pPr>
        <w:tabs>
          <w:tab w:val="num" w:pos="900"/>
        </w:tabs>
        <w:ind w:left="900" w:hanging="360"/>
      </w:pPr>
      <w:rPr>
        <w:rFonts w:ascii="Times New Roman" w:eastAsia="Times New Roman" w:hAnsi="Times New Roman" w:cs="Simplified Arabic"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3FF43E37"/>
    <w:multiLevelType w:val="hybridMultilevel"/>
    <w:tmpl w:val="B2806DE4"/>
    <w:lvl w:ilvl="0" w:tplc="892CC65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C41EEE"/>
    <w:multiLevelType w:val="hybridMultilevel"/>
    <w:tmpl w:val="4D02D1E4"/>
    <w:lvl w:ilvl="0" w:tplc="A6D6CCBE">
      <w:start w:val="1"/>
      <w:numFmt w:val="arabicAlpha"/>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48E2380C"/>
    <w:multiLevelType w:val="hybridMultilevel"/>
    <w:tmpl w:val="3C72744E"/>
    <w:lvl w:ilvl="0" w:tplc="A04E7B44">
      <w:start w:val="1"/>
      <w:numFmt w:val="decimal"/>
      <w:lvlText w:val="%1-"/>
      <w:lvlJc w:val="left"/>
      <w:pPr>
        <w:ind w:left="811" w:hanging="360"/>
      </w:pPr>
      <w:rPr>
        <w:rFonts w:cs="Arial"/>
        <w:sz w:val="22"/>
      </w:rPr>
    </w:lvl>
    <w:lvl w:ilvl="1" w:tplc="04090019">
      <w:start w:val="1"/>
      <w:numFmt w:val="lowerLetter"/>
      <w:lvlText w:val="%2."/>
      <w:lvlJc w:val="left"/>
      <w:pPr>
        <w:ind w:left="1531" w:hanging="360"/>
      </w:pPr>
    </w:lvl>
    <w:lvl w:ilvl="2" w:tplc="0409001B">
      <w:start w:val="1"/>
      <w:numFmt w:val="lowerRoman"/>
      <w:lvlText w:val="%3."/>
      <w:lvlJc w:val="right"/>
      <w:pPr>
        <w:ind w:left="2251" w:hanging="180"/>
      </w:pPr>
    </w:lvl>
    <w:lvl w:ilvl="3" w:tplc="0409000F">
      <w:start w:val="1"/>
      <w:numFmt w:val="decimal"/>
      <w:lvlText w:val="%4."/>
      <w:lvlJc w:val="left"/>
      <w:pPr>
        <w:ind w:left="2971" w:hanging="360"/>
      </w:pPr>
    </w:lvl>
    <w:lvl w:ilvl="4" w:tplc="04090019">
      <w:start w:val="1"/>
      <w:numFmt w:val="lowerLetter"/>
      <w:lvlText w:val="%5."/>
      <w:lvlJc w:val="left"/>
      <w:pPr>
        <w:ind w:left="3691" w:hanging="360"/>
      </w:pPr>
    </w:lvl>
    <w:lvl w:ilvl="5" w:tplc="0409001B">
      <w:start w:val="1"/>
      <w:numFmt w:val="lowerRoman"/>
      <w:lvlText w:val="%6."/>
      <w:lvlJc w:val="right"/>
      <w:pPr>
        <w:ind w:left="4411" w:hanging="180"/>
      </w:pPr>
    </w:lvl>
    <w:lvl w:ilvl="6" w:tplc="0409000F">
      <w:start w:val="1"/>
      <w:numFmt w:val="decimal"/>
      <w:lvlText w:val="%7."/>
      <w:lvlJc w:val="left"/>
      <w:pPr>
        <w:ind w:left="5131" w:hanging="360"/>
      </w:pPr>
    </w:lvl>
    <w:lvl w:ilvl="7" w:tplc="04090019">
      <w:start w:val="1"/>
      <w:numFmt w:val="lowerLetter"/>
      <w:lvlText w:val="%8."/>
      <w:lvlJc w:val="left"/>
      <w:pPr>
        <w:ind w:left="5851" w:hanging="360"/>
      </w:pPr>
    </w:lvl>
    <w:lvl w:ilvl="8" w:tplc="0409001B">
      <w:start w:val="1"/>
      <w:numFmt w:val="lowerRoman"/>
      <w:lvlText w:val="%9."/>
      <w:lvlJc w:val="right"/>
      <w:pPr>
        <w:ind w:left="6571" w:hanging="180"/>
      </w:pPr>
    </w:lvl>
  </w:abstractNum>
  <w:abstractNum w:abstractNumId="7">
    <w:nsid w:val="5E4E1B67"/>
    <w:multiLevelType w:val="hybridMultilevel"/>
    <w:tmpl w:val="FBAC98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2"/>
  </w:num>
  <w:num w:numId="10">
    <w:abstractNumId w:val="2"/>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F1D"/>
    <w:rsid w:val="000C6151"/>
    <w:rsid w:val="000F0013"/>
    <w:rsid w:val="00101D82"/>
    <w:rsid w:val="00133023"/>
    <w:rsid w:val="001575A1"/>
    <w:rsid w:val="001A01EC"/>
    <w:rsid w:val="001B28DB"/>
    <w:rsid w:val="001C001B"/>
    <w:rsid w:val="00256062"/>
    <w:rsid w:val="00283577"/>
    <w:rsid w:val="002B3139"/>
    <w:rsid w:val="00353EA8"/>
    <w:rsid w:val="00363687"/>
    <w:rsid w:val="0039183E"/>
    <w:rsid w:val="003C4C62"/>
    <w:rsid w:val="003E7A43"/>
    <w:rsid w:val="003F0111"/>
    <w:rsid w:val="003F468F"/>
    <w:rsid w:val="00434225"/>
    <w:rsid w:val="004947C0"/>
    <w:rsid w:val="004B3BE9"/>
    <w:rsid w:val="004C54A9"/>
    <w:rsid w:val="005043E6"/>
    <w:rsid w:val="005168DF"/>
    <w:rsid w:val="005514A2"/>
    <w:rsid w:val="005806E3"/>
    <w:rsid w:val="005813DE"/>
    <w:rsid w:val="00582F1D"/>
    <w:rsid w:val="005A7F72"/>
    <w:rsid w:val="0060191C"/>
    <w:rsid w:val="0062436B"/>
    <w:rsid w:val="00636293"/>
    <w:rsid w:val="0068448A"/>
    <w:rsid w:val="00691959"/>
    <w:rsid w:val="00695598"/>
    <w:rsid w:val="006D026D"/>
    <w:rsid w:val="007478FA"/>
    <w:rsid w:val="00757D27"/>
    <w:rsid w:val="00761570"/>
    <w:rsid w:val="00785520"/>
    <w:rsid w:val="007A316B"/>
    <w:rsid w:val="00807801"/>
    <w:rsid w:val="008853C7"/>
    <w:rsid w:val="00892D25"/>
    <w:rsid w:val="00914C13"/>
    <w:rsid w:val="00937CF6"/>
    <w:rsid w:val="00941735"/>
    <w:rsid w:val="009A0074"/>
    <w:rsid w:val="009E4464"/>
    <w:rsid w:val="009F73F2"/>
    <w:rsid w:val="00A1213F"/>
    <w:rsid w:val="00A16580"/>
    <w:rsid w:val="00A423C1"/>
    <w:rsid w:val="00A47D1F"/>
    <w:rsid w:val="00A746AD"/>
    <w:rsid w:val="00AA3374"/>
    <w:rsid w:val="00AB3878"/>
    <w:rsid w:val="00AC45FB"/>
    <w:rsid w:val="00AD7DD2"/>
    <w:rsid w:val="00AE332B"/>
    <w:rsid w:val="00AE5877"/>
    <w:rsid w:val="00AF572F"/>
    <w:rsid w:val="00B35E45"/>
    <w:rsid w:val="00B91B4C"/>
    <w:rsid w:val="00BB5B73"/>
    <w:rsid w:val="00BD0188"/>
    <w:rsid w:val="00BF0F19"/>
    <w:rsid w:val="00BF6329"/>
    <w:rsid w:val="00C563A1"/>
    <w:rsid w:val="00C6688D"/>
    <w:rsid w:val="00CA3D89"/>
    <w:rsid w:val="00CE323C"/>
    <w:rsid w:val="00CF34E5"/>
    <w:rsid w:val="00D01266"/>
    <w:rsid w:val="00D25976"/>
    <w:rsid w:val="00D34F22"/>
    <w:rsid w:val="00D353F9"/>
    <w:rsid w:val="00D6751A"/>
    <w:rsid w:val="00D93B19"/>
    <w:rsid w:val="00DB7D38"/>
    <w:rsid w:val="00DC1B9D"/>
    <w:rsid w:val="00DD6445"/>
    <w:rsid w:val="00DF2A8A"/>
    <w:rsid w:val="00E17284"/>
    <w:rsid w:val="00E37665"/>
    <w:rsid w:val="00E41C14"/>
    <w:rsid w:val="00E666F5"/>
    <w:rsid w:val="00EB1243"/>
    <w:rsid w:val="00EC41FF"/>
    <w:rsid w:val="00EF20B4"/>
    <w:rsid w:val="00F366A6"/>
    <w:rsid w:val="00F6613C"/>
    <w:rsid w:val="00F8215E"/>
    <w:rsid w:val="00FB6D28"/>
    <w:rsid w:val="00FC07D2"/>
    <w:rsid w:val="00FC1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48A"/>
    <w:pPr>
      <w:bidi/>
    </w:pPr>
  </w:style>
  <w:style w:type="paragraph" w:styleId="Heading1">
    <w:name w:val="heading 1"/>
    <w:basedOn w:val="Normal"/>
    <w:link w:val="Heading1Char"/>
    <w:uiPriority w:val="9"/>
    <w:qFormat/>
    <w:rsid w:val="0039183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3E"/>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39183E"/>
  </w:style>
  <w:style w:type="character" w:styleId="Hyperlink">
    <w:name w:val="Hyperlink"/>
    <w:basedOn w:val="DefaultParagraphFont"/>
    <w:uiPriority w:val="99"/>
    <w:unhideWhenUsed/>
    <w:rsid w:val="0039183E"/>
    <w:rPr>
      <w:color w:val="0000FF" w:themeColor="hyperlink"/>
      <w:u w:val="single"/>
    </w:rPr>
  </w:style>
  <w:style w:type="character" w:styleId="FollowedHyperlink">
    <w:name w:val="FollowedHyperlink"/>
    <w:basedOn w:val="DefaultParagraphFont"/>
    <w:uiPriority w:val="99"/>
    <w:semiHidden/>
    <w:unhideWhenUsed/>
    <w:rsid w:val="0039183E"/>
    <w:rPr>
      <w:color w:val="800080" w:themeColor="followedHyperlink"/>
      <w:u w:val="single"/>
    </w:rPr>
  </w:style>
  <w:style w:type="paragraph" w:styleId="FootnoteText">
    <w:name w:val="footnote text"/>
    <w:basedOn w:val="Normal"/>
    <w:link w:val="FootnoteTextChar1"/>
    <w:uiPriority w:val="99"/>
    <w:semiHidden/>
    <w:unhideWhenUsed/>
    <w:rsid w:val="0039183E"/>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1"/>
    <w:uiPriority w:val="99"/>
    <w:semiHidden/>
    <w:rsid w:val="0039183E"/>
    <w:rPr>
      <w:sz w:val="20"/>
      <w:szCs w:val="20"/>
    </w:rPr>
  </w:style>
  <w:style w:type="paragraph" w:styleId="Header">
    <w:name w:val="header"/>
    <w:basedOn w:val="Normal"/>
    <w:link w:val="HeaderChar"/>
    <w:uiPriority w:val="99"/>
    <w:unhideWhenUsed/>
    <w:rsid w:val="0039183E"/>
    <w:pPr>
      <w:tabs>
        <w:tab w:val="center" w:pos="4153"/>
        <w:tab w:val="right" w:pos="8306"/>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39183E"/>
    <w:rPr>
      <w:rFonts w:ascii="Calibri" w:eastAsia="Calibri" w:hAnsi="Calibri" w:cs="Arial"/>
    </w:rPr>
  </w:style>
  <w:style w:type="paragraph" w:styleId="Footer">
    <w:name w:val="footer"/>
    <w:basedOn w:val="Normal"/>
    <w:link w:val="FooterChar"/>
    <w:uiPriority w:val="99"/>
    <w:unhideWhenUsed/>
    <w:rsid w:val="0039183E"/>
    <w:pPr>
      <w:tabs>
        <w:tab w:val="center" w:pos="4153"/>
        <w:tab w:val="right" w:pos="8306"/>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39183E"/>
    <w:rPr>
      <w:rFonts w:ascii="Calibri" w:eastAsia="Calibri" w:hAnsi="Calibri" w:cs="Arial"/>
    </w:rPr>
  </w:style>
  <w:style w:type="paragraph" w:styleId="BalloonText">
    <w:name w:val="Balloon Text"/>
    <w:basedOn w:val="Normal"/>
    <w:link w:val="BalloonTextChar"/>
    <w:uiPriority w:val="99"/>
    <w:semiHidden/>
    <w:unhideWhenUsed/>
    <w:rsid w:val="0039183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9183E"/>
    <w:rPr>
      <w:rFonts w:ascii="Tahoma" w:eastAsia="Calibri" w:hAnsi="Tahoma" w:cs="Tahoma"/>
      <w:sz w:val="16"/>
      <w:szCs w:val="16"/>
    </w:rPr>
  </w:style>
  <w:style w:type="paragraph" w:styleId="ListParagraph">
    <w:name w:val="List Paragraph"/>
    <w:basedOn w:val="Normal"/>
    <w:uiPriority w:val="34"/>
    <w:qFormat/>
    <w:rsid w:val="0039183E"/>
    <w:pPr>
      <w:ind w:left="720"/>
      <w:contextualSpacing/>
    </w:pPr>
    <w:rPr>
      <w:rFonts w:ascii="Calibri" w:eastAsia="Calibri" w:hAnsi="Calibri" w:cs="Arial"/>
    </w:rPr>
  </w:style>
  <w:style w:type="paragraph" w:customStyle="1" w:styleId="FootnoteText1">
    <w:name w:val="Footnote Text1"/>
    <w:basedOn w:val="Normal"/>
    <w:next w:val="FootnoteText"/>
    <w:link w:val="FootnoteTextChar"/>
    <w:uiPriority w:val="99"/>
    <w:semiHidden/>
    <w:rsid w:val="0039183E"/>
    <w:pPr>
      <w:bidi w:val="0"/>
      <w:spacing w:after="0" w:line="240" w:lineRule="auto"/>
    </w:pPr>
    <w:rPr>
      <w:sz w:val="20"/>
      <w:szCs w:val="20"/>
    </w:rPr>
  </w:style>
  <w:style w:type="character" w:styleId="FootnoteReference">
    <w:name w:val="footnote reference"/>
    <w:basedOn w:val="DefaultParagraphFont"/>
    <w:uiPriority w:val="99"/>
    <w:semiHidden/>
    <w:unhideWhenUsed/>
    <w:rsid w:val="0039183E"/>
    <w:rPr>
      <w:vertAlign w:val="superscript"/>
    </w:rPr>
  </w:style>
  <w:style w:type="character" w:customStyle="1" w:styleId="Hyperlink1">
    <w:name w:val="Hyperlink1"/>
    <w:basedOn w:val="DefaultParagraphFont"/>
    <w:uiPriority w:val="99"/>
    <w:rsid w:val="0039183E"/>
    <w:rPr>
      <w:color w:val="0000FF"/>
      <w:u w:val="single"/>
    </w:rPr>
  </w:style>
  <w:style w:type="character" w:customStyle="1" w:styleId="article-title">
    <w:name w:val="article-title"/>
    <w:basedOn w:val="DefaultParagraphFont"/>
    <w:rsid w:val="0039183E"/>
  </w:style>
  <w:style w:type="character" w:customStyle="1" w:styleId="personname">
    <w:name w:val="person_name"/>
    <w:basedOn w:val="DefaultParagraphFont"/>
    <w:rsid w:val="0039183E"/>
  </w:style>
  <w:style w:type="character" w:customStyle="1" w:styleId="name">
    <w:name w:val="name"/>
    <w:basedOn w:val="DefaultParagraphFont"/>
    <w:rsid w:val="0039183E"/>
  </w:style>
  <w:style w:type="character" w:customStyle="1" w:styleId="FootnoteTextChar1">
    <w:name w:val="Footnote Text Char1"/>
    <w:basedOn w:val="DefaultParagraphFont"/>
    <w:link w:val="FootnoteText"/>
    <w:uiPriority w:val="99"/>
    <w:semiHidden/>
    <w:locked/>
    <w:rsid w:val="0039183E"/>
    <w:rPr>
      <w:rFonts w:ascii="Calibri" w:eastAsia="Calibri" w:hAnsi="Calibri" w:cs="Arial"/>
      <w:sz w:val="20"/>
      <w:szCs w:val="20"/>
    </w:rPr>
  </w:style>
  <w:style w:type="table" w:styleId="TableGrid">
    <w:name w:val="Table Grid"/>
    <w:basedOn w:val="TableNormal"/>
    <w:uiPriority w:val="59"/>
    <w:rsid w:val="0039183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39183E"/>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48A"/>
    <w:pPr>
      <w:bidi/>
    </w:pPr>
  </w:style>
  <w:style w:type="paragraph" w:styleId="Heading1">
    <w:name w:val="heading 1"/>
    <w:basedOn w:val="Normal"/>
    <w:link w:val="Heading1Char"/>
    <w:uiPriority w:val="9"/>
    <w:qFormat/>
    <w:rsid w:val="0039183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3E"/>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39183E"/>
  </w:style>
  <w:style w:type="character" w:styleId="Hyperlink">
    <w:name w:val="Hyperlink"/>
    <w:basedOn w:val="DefaultParagraphFont"/>
    <w:uiPriority w:val="99"/>
    <w:unhideWhenUsed/>
    <w:rsid w:val="0039183E"/>
    <w:rPr>
      <w:color w:val="0000FF" w:themeColor="hyperlink"/>
      <w:u w:val="single"/>
    </w:rPr>
  </w:style>
  <w:style w:type="character" w:styleId="FollowedHyperlink">
    <w:name w:val="FollowedHyperlink"/>
    <w:basedOn w:val="DefaultParagraphFont"/>
    <w:uiPriority w:val="99"/>
    <w:semiHidden/>
    <w:unhideWhenUsed/>
    <w:rsid w:val="0039183E"/>
    <w:rPr>
      <w:color w:val="800080" w:themeColor="followedHyperlink"/>
      <w:u w:val="single"/>
    </w:rPr>
  </w:style>
  <w:style w:type="paragraph" w:styleId="FootnoteText">
    <w:name w:val="footnote text"/>
    <w:basedOn w:val="Normal"/>
    <w:link w:val="FootnoteTextChar1"/>
    <w:uiPriority w:val="99"/>
    <w:semiHidden/>
    <w:unhideWhenUsed/>
    <w:rsid w:val="0039183E"/>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1"/>
    <w:uiPriority w:val="99"/>
    <w:semiHidden/>
    <w:rsid w:val="0039183E"/>
    <w:rPr>
      <w:sz w:val="20"/>
      <w:szCs w:val="20"/>
    </w:rPr>
  </w:style>
  <w:style w:type="paragraph" w:styleId="Header">
    <w:name w:val="header"/>
    <w:basedOn w:val="Normal"/>
    <w:link w:val="HeaderChar"/>
    <w:uiPriority w:val="99"/>
    <w:unhideWhenUsed/>
    <w:rsid w:val="0039183E"/>
    <w:pPr>
      <w:tabs>
        <w:tab w:val="center" w:pos="4153"/>
        <w:tab w:val="right" w:pos="8306"/>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39183E"/>
    <w:rPr>
      <w:rFonts w:ascii="Calibri" w:eastAsia="Calibri" w:hAnsi="Calibri" w:cs="Arial"/>
    </w:rPr>
  </w:style>
  <w:style w:type="paragraph" w:styleId="Footer">
    <w:name w:val="footer"/>
    <w:basedOn w:val="Normal"/>
    <w:link w:val="FooterChar"/>
    <w:uiPriority w:val="99"/>
    <w:unhideWhenUsed/>
    <w:rsid w:val="0039183E"/>
    <w:pPr>
      <w:tabs>
        <w:tab w:val="center" w:pos="4153"/>
        <w:tab w:val="right" w:pos="8306"/>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39183E"/>
    <w:rPr>
      <w:rFonts w:ascii="Calibri" w:eastAsia="Calibri" w:hAnsi="Calibri" w:cs="Arial"/>
    </w:rPr>
  </w:style>
  <w:style w:type="paragraph" w:styleId="BalloonText">
    <w:name w:val="Balloon Text"/>
    <w:basedOn w:val="Normal"/>
    <w:link w:val="BalloonTextChar"/>
    <w:uiPriority w:val="99"/>
    <w:semiHidden/>
    <w:unhideWhenUsed/>
    <w:rsid w:val="0039183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9183E"/>
    <w:rPr>
      <w:rFonts w:ascii="Tahoma" w:eastAsia="Calibri" w:hAnsi="Tahoma" w:cs="Tahoma"/>
      <w:sz w:val="16"/>
      <w:szCs w:val="16"/>
    </w:rPr>
  </w:style>
  <w:style w:type="paragraph" w:styleId="ListParagraph">
    <w:name w:val="List Paragraph"/>
    <w:basedOn w:val="Normal"/>
    <w:uiPriority w:val="34"/>
    <w:qFormat/>
    <w:rsid w:val="0039183E"/>
    <w:pPr>
      <w:ind w:left="720"/>
      <w:contextualSpacing/>
    </w:pPr>
    <w:rPr>
      <w:rFonts w:ascii="Calibri" w:eastAsia="Calibri" w:hAnsi="Calibri" w:cs="Arial"/>
    </w:rPr>
  </w:style>
  <w:style w:type="paragraph" w:customStyle="1" w:styleId="FootnoteText1">
    <w:name w:val="Footnote Text1"/>
    <w:basedOn w:val="Normal"/>
    <w:next w:val="FootnoteText"/>
    <w:link w:val="FootnoteTextChar"/>
    <w:uiPriority w:val="99"/>
    <w:semiHidden/>
    <w:rsid w:val="0039183E"/>
    <w:pPr>
      <w:bidi w:val="0"/>
      <w:spacing w:after="0" w:line="240" w:lineRule="auto"/>
    </w:pPr>
    <w:rPr>
      <w:sz w:val="20"/>
      <w:szCs w:val="20"/>
    </w:rPr>
  </w:style>
  <w:style w:type="character" w:styleId="FootnoteReference">
    <w:name w:val="footnote reference"/>
    <w:basedOn w:val="DefaultParagraphFont"/>
    <w:uiPriority w:val="99"/>
    <w:semiHidden/>
    <w:unhideWhenUsed/>
    <w:rsid w:val="0039183E"/>
    <w:rPr>
      <w:vertAlign w:val="superscript"/>
    </w:rPr>
  </w:style>
  <w:style w:type="character" w:customStyle="1" w:styleId="Hyperlink1">
    <w:name w:val="Hyperlink1"/>
    <w:basedOn w:val="DefaultParagraphFont"/>
    <w:uiPriority w:val="99"/>
    <w:rsid w:val="0039183E"/>
    <w:rPr>
      <w:color w:val="0000FF"/>
      <w:u w:val="single"/>
    </w:rPr>
  </w:style>
  <w:style w:type="character" w:customStyle="1" w:styleId="article-title">
    <w:name w:val="article-title"/>
    <w:basedOn w:val="DefaultParagraphFont"/>
    <w:rsid w:val="0039183E"/>
  </w:style>
  <w:style w:type="character" w:customStyle="1" w:styleId="personname">
    <w:name w:val="person_name"/>
    <w:basedOn w:val="DefaultParagraphFont"/>
    <w:rsid w:val="0039183E"/>
  </w:style>
  <w:style w:type="character" w:customStyle="1" w:styleId="name">
    <w:name w:val="name"/>
    <w:basedOn w:val="DefaultParagraphFont"/>
    <w:rsid w:val="0039183E"/>
  </w:style>
  <w:style w:type="character" w:customStyle="1" w:styleId="FootnoteTextChar1">
    <w:name w:val="Footnote Text Char1"/>
    <w:basedOn w:val="DefaultParagraphFont"/>
    <w:link w:val="FootnoteText"/>
    <w:uiPriority w:val="99"/>
    <w:semiHidden/>
    <w:locked/>
    <w:rsid w:val="0039183E"/>
    <w:rPr>
      <w:rFonts w:ascii="Calibri" w:eastAsia="Calibri" w:hAnsi="Calibri" w:cs="Arial"/>
      <w:sz w:val="20"/>
      <w:szCs w:val="20"/>
    </w:rPr>
  </w:style>
  <w:style w:type="table" w:styleId="TableGrid">
    <w:name w:val="Table Grid"/>
    <w:basedOn w:val="TableNormal"/>
    <w:uiPriority w:val="59"/>
    <w:rsid w:val="0039183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39183E"/>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296828">
      <w:bodyDiv w:val="1"/>
      <w:marLeft w:val="0"/>
      <w:marRight w:val="0"/>
      <w:marTop w:val="0"/>
      <w:marBottom w:val="0"/>
      <w:divBdr>
        <w:top w:val="none" w:sz="0" w:space="0" w:color="auto"/>
        <w:left w:val="none" w:sz="0" w:space="0" w:color="auto"/>
        <w:bottom w:val="none" w:sz="0" w:space="0" w:color="auto"/>
        <w:right w:val="none" w:sz="0" w:space="0" w:color="auto"/>
      </w:divBdr>
    </w:div>
    <w:div w:id="19291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dnia.net/badnia/archive/index.php/t-36029.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dnia.net/badnia/showthread.php?t=3602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amy.salem@fped.bu.edu.eg" TargetMode="External"/><Relationship Id="rId1" Type="http://schemas.openxmlformats.org/officeDocument/2006/relationships/hyperlink" Target="mailto:dr.ahmed.adly@fped.bu.edu.e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قبلي</c:v>
                </c:pt>
              </c:strCache>
            </c:strRef>
          </c:tx>
          <c:invertIfNegative val="0"/>
          <c:cat>
            <c:strRef>
              <c:f>Sheet1!$A$2:$A$7</c:f>
              <c:strCache>
                <c:ptCount val="6"/>
                <c:pt idx="0">
                  <c:v>الاقتراب</c:v>
                </c:pt>
                <c:pt idx="1">
                  <c:v>الحجلة</c:v>
                </c:pt>
                <c:pt idx="2">
                  <c:v>الخطوة</c:v>
                </c:pt>
                <c:pt idx="3">
                  <c:v>الوثبة</c:v>
                </c:pt>
                <c:pt idx="4">
                  <c:v>الهبوط</c:v>
                </c:pt>
                <c:pt idx="5">
                  <c:v>المجموع</c:v>
                </c:pt>
              </c:strCache>
            </c:strRef>
          </c:cat>
          <c:val>
            <c:numRef>
              <c:f>Sheet1!$B$2:$B$7</c:f>
              <c:numCache>
                <c:formatCode>General</c:formatCode>
                <c:ptCount val="6"/>
                <c:pt idx="0">
                  <c:v>3.16</c:v>
                </c:pt>
                <c:pt idx="1">
                  <c:v>1.9</c:v>
                </c:pt>
                <c:pt idx="2">
                  <c:v>0.8</c:v>
                </c:pt>
                <c:pt idx="3">
                  <c:v>1.4</c:v>
                </c:pt>
                <c:pt idx="4">
                  <c:v>0.91</c:v>
                </c:pt>
                <c:pt idx="5">
                  <c:v>8.25</c:v>
                </c:pt>
              </c:numCache>
            </c:numRef>
          </c:val>
        </c:ser>
        <c:ser>
          <c:idx val="1"/>
          <c:order val="1"/>
          <c:tx>
            <c:strRef>
              <c:f>Sheet1!$C$1</c:f>
              <c:strCache>
                <c:ptCount val="1"/>
                <c:pt idx="0">
                  <c:v>بعدي</c:v>
                </c:pt>
              </c:strCache>
            </c:strRef>
          </c:tx>
          <c:invertIfNegative val="0"/>
          <c:cat>
            <c:strRef>
              <c:f>Sheet1!$A$2:$A$7</c:f>
              <c:strCache>
                <c:ptCount val="6"/>
                <c:pt idx="0">
                  <c:v>الاقتراب</c:v>
                </c:pt>
                <c:pt idx="1">
                  <c:v>الحجلة</c:v>
                </c:pt>
                <c:pt idx="2">
                  <c:v>الخطوة</c:v>
                </c:pt>
                <c:pt idx="3">
                  <c:v>الوثبة</c:v>
                </c:pt>
                <c:pt idx="4">
                  <c:v>الهبوط</c:v>
                </c:pt>
                <c:pt idx="5">
                  <c:v>المجموع</c:v>
                </c:pt>
              </c:strCache>
            </c:strRef>
          </c:cat>
          <c:val>
            <c:numRef>
              <c:f>Sheet1!$C$2:$C$7</c:f>
              <c:numCache>
                <c:formatCode>General</c:formatCode>
                <c:ptCount val="6"/>
                <c:pt idx="0">
                  <c:v>7.5</c:v>
                </c:pt>
                <c:pt idx="1">
                  <c:v>7</c:v>
                </c:pt>
                <c:pt idx="2">
                  <c:v>7.3</c:v>
                </c:pt>
                <c:pt idx="3">
                  <c:v>7.5</c:v>
                </c:pt>
                <c:pt idx="4">
                  <c:v>7.3</c:v>
                </c:pt>
                <c:pt idx="5">
                  <c:v>36.6</c:v>
                </c:pt>
              </c:numCache>
            </c:numRef>
          </c:val>
        </c:ser>
        <c:dLbls>
          <c:showLegendKey val="0"/>
          <c:showVal val="0"/>
          <c:showCatName val="0"/>
          <c:showSerName val="0"/>
          <c:showPercent val="0"/>
          <c:showBubbleSize val="0"/>
        </c:dLbls>
        <c:gapWidth val="150"/>
        <c:shape val="cylinder"/>
        <c:axId val="199206400"/>
        <c:axId val="199207936"/>
        <c:axId val="0"/>
      </c:bar3DChart>
      <c:catAx>
        <c:axId val="199206400"/>
        <c:scaling>
          <c:orientation val="minMax"/>
        </c:scaling>
        <c:delete val="0"/>
        <c:axPos val="b"/>
        <c:majorTickMark val="out"/>
        <c:minorTickMark val="none"/>
        <c:tickLblPos val="nextTo"/>
        <c:crossAx val="199207936"/>
        <c:crosses val="autoZero"/>
        <c:auto val="1"/>
        <c:lblAlgn val="ctr"/>
        <c:lblOffset val="100"/>
        <c:noMultiLvlLbl val="0"/>
      </c:catAx>
      <c:valAx>
        <c:axId val="199207936"/>
        <c:scaling>
          <c:orientation val="minMax"/>
        </c:scaling>
        <c:delete val="0"/>
        <c:axPos val="l"/>
        <c:majorGridlines/>
        <c:numFmt formatCode="General" sourceLinked="1"/>
        <c:majorTickMark val="out"/>
        <c:minorTickMark val="none"/>
        <c:tickLblPos val="nextTo"/>
        <c:crossAx val="199206400"/>
        <c:crosses val="autoZero"/>
        <c:crossBetween val="between"/>
      </c:valAx>
      <c:spPr>
        <a:solidFill>
          <a:schemeClr val="bg2">
            <a:lumMod val="90000"/>
          </a:schemeClr>
        </a:solidFill>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قبلي</c:v>
                </c:pt>
              </c:strCache>
            </c:strRef>
          </c:tx>
          <c:spPr>
            <a:solidFill>
              <a:srgbClr val="F79646">
                <a:lumMod val="50000"/>
              </a:srgbClr>
            </a:solidFill>
          </c:spPr>
          <c:invertIfNegative val="0"/>
          <c:cat>
            <c:strRef>
              <c:f>Sheet1!$A$2:$A$7</c:f>
              <c:strCache>
                <c:ptCount val="6"/>
                <c:pt idx="0">
                  <c:v>الاقتراب</c:v>
                </c:pt>
                <c:pt idx="1">
                  <c:v>الحجلة</c:v>
                </c:pt>
                <c:pt idx="2">
                  <c:v>الخطوة</c:v>
                </c:pt>
                <c:pt idx="3">
                  <c:v>الوثبة</c:v>
                </c:pt>
                <c:pt idx="4">
                  <c:v>الهبوط</c:v>
                </c:pt>
                <c:pt idx="5">
                  <c:v>المجموع</c:v>
                </c:pt>
              </c:strCache>
            </c:strRef>
          </c:cat>
          <c:val>
            <c:numRef>
              <c:f>Sheet1!$B$2:$B$7</c:f>
              <c:numCache>
                <c:formatCode>General</c:formatCode>
                <c:ptCount val="6"/>
                <c:pt idx="0">
                  <c:v>2.9</c:v>
                </c:pt>
                <c:pt idx="1">
                  <c:v>2.16</c:v>
                </c:pt>
                <c:pt idx="2">
                  <c:v>1.25</c:v>
                </c:pt>
                <c:pt idx="3">
                  <c:v>1.08</c:v>
                </c:pt>
                <c:pt idx="4">
                  <c:v>1.1599999999999999</c:v>
                </c:pt>
                <c:pt idx="5">
                  <c:v>8.85</c:v>
                </c:pt>
              </c:numCache>
            </c:numRef>
          </c:val>
        </c:ser>
        <c:ser>
          <c:idx val="1"/>
          <c:order val="1"/>
          <c:tx>
            <c:strRef>
              <c:f>Sheet1!$C$1</c:f>
              <c:strCache>
                <c:ptCount val="1"/>
                <c:pt idx="0">
                  <c:v>بعدي</c:v>
                </c:pt>
              </c:strCache>
            </c:strRef>
          </c:tx>
          <c:spPr>
            <a:solidFill>
              <a:srgbClr val="9BBB59"/>
            </a:solidFill>
          </c:spPr>
          <c:invertIfNegative val="0"/>
          <c:cat>
            <c:strRef>
              <c:f>Sheet1!$A$2:$A$7</c:f>
              <c:strCache>
                <c:ptCount val="6"/>
                <c:pt idx="0">
                  <c:v>الاقتراب</c:v>
                </c:pt>
                <c:pt idx="1">
                  <c:v>الحجلة</c:v>
                </c:pt>
                <c:pt idx="2">
                  <c:v>الخطوة</c:v>
                </c:pt>
                <c:pt idx="3">
                  <c:v>الوثبة</c:v>
                </c:pt>
                <c:pt idx="4">
                  <c:v>الهبوط</c:v>
                </c:pt>
                <c:pt idx="5">
                  <c:v>المجموع</c:v>
                </c:pt>
              </c:strCache>
            </c:strRef>
          </c:cat>
          <c:val>
            <c:numRef>
              <c:f>Sheet1!$C$2:$C$7</c:f>
              <c:numCache>
                <c:formatCode>General</c:formatCode>
                <c:ptCount val="6"/>
                <c:pt idx="0">
                  <c:v>6.5</c:v>
                </c:pt>
                <c:pt idx="1">
                  <c:v>5.83</c:v>
                </c:pt>
                <c:pt idx="2">
                  <c:v>5.08</c:v>
                </c:pt>
                <c:pt idx="3">
                  <c:v>6.16</c:v>
                </c:pt>
                <c:pt idx="4">
                  <c:v>5.75</c:v>
                </c:pt>
                <c:pt idx="5">
                  <c:v>36.6</c:v>
                </c:pt>
              </c:numCache>
            </c:numRef>
          </c:val>
        </c:ser>
        <c:dLbls>
          <c:showLegendKey val="0"/>
          <c:showVal val="0"/>
          <c:showCatName val="0"/>
          <c:showSerName val="0"/>
          <c:showPercent val="0"/>
          <c:showBubbleSize val="0"/>
        </c:dLbls>
        <c:gapWidth val="150"/>
        <c:shape val="cylinder"/>
        <c:axId val="200193152"/>
        <c:axId val="200194688"/>
        <c:axId val="0"/>
      </c:bar3DChart>
      <c:catAx>
        <c:axId val="200193152"/>
        <c:scaling>
          <c:orientation val="minMax"/>
        </c:scaling>
        <c:delete val="0"/>
        <c:axPos val="b"/>
        <c:majorTickMark val="out"/>
        <c:minorTickMark val="none"/>
        <c:tickLblPos val="nextTo"/>
        <c:crossAx val="200194688"/>
        <c:crosses val="autoZero"/>
        <c:auto val="1"/>
        <c:lblAlgn val="ctr"/>
        <c:lblOffset val="100"/>
        <c:noMultiLvlLbl val="0"/>
      </c:catAx>
      <c:valAx>
        <c:axId val="200194688"/>
        <c:scaling>
          <c:orientation val="minMax"/>
        </c:scaling>
        <c:delete val="0"/>
        <c:axPos val="l"/>
        <c:majorGridlines/>
        <c:numFmt formatCode="General" sourceLinked="1"/>
        <c:majorTickMark val="out"/>
        <c:minorTickMark val="none"/>
        <c:tickLblPos val="nextTo"/>
        <c:crossAx val="200193152"/>
        <c:crosses val="autoZero"/>
        <c:crossBetween val="between"/>
      </c:valAx>
    </c:plotArea>
    <c:legend>
      <c:legendPos val="r"/>
      <c:overlay val="0"/>
    </c:legend>
    <c:plotVisOnly val="1"/>
    <c:dispBlanksAs val="gap"/>
    <c:showDLblsOverMax val="0"/>
  </c:chart>
  <c:spPr>
    <a:solidFill>
      <a:srgbClr val="F79646">
        <a:lumMod val="20000"/>
        <a:lumOff val="80000"/>
      </a:srgbClr>
    </a:solid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solidFill>
          <a:srgbClr val="9BBB59">
            <a:lumMod val="20000"/>
            <a:lumOff val="80000"/>
          </a:srgbClr>
        </a:solidFill>
      </c:spPr>
    </c:sideWall>
    <c:backWall>
      <c:thickness val="0"/>
      <c:spPr>
        <a:solidFill>
          <a:srgbClr val="9BBB59">
            <a:lumMod val="20000"/>
            <a:lumOff val="80000"/>
          </a:srgbClr>
        </a:solidFill>
      </c:spPr>
    </c:backWall>
    <c:plotArea>
      <c:layout/>
      <c:bar3DChart>
        <c:barDir val="col"/>
        <c:grouping val="clustered"/>
        <c:varyColors val="0"/>
        <c:ser>
          <c:idx val="0"/>
          <c:order val="0"/>
          <c:tx>
            <c:strRef>
              <c:f>Sheet1!$B$1</c:f>
              <c:strCache>
                <c:ptCount val="1"/>
                <c:pt idx="0">
                  <c:v>التجريبية</c:v>
                </c:pt>
              </c:strCache>
            </c:strRef>
          </c:tx>
          <c:spPr>
            <a:solidFill>
              <a:srgbClr val="C0504D"/>
            </a:solidFill>
            <a:ln>
              <a:solidFill>
                <a:sysClr val="window" lastClr="FFFFFF"/>
              </a:solidFill>
            </a:ln>
          </c:spPr>
          <c:invertIfNegative val="0"/>
          <c:cat>
            <c:strRef>
              <c:f>Sheet1!$A$2:$A$7</c:f>
              <c:strCache>
                <c:ptCount val="6"/>
                <c:pt idx="0">
                  <c:v>الاقتراب</c:v>
                </c:pt>
                <c:pt idx="1">
                  <c:v>الحجل</c:v>
                </c:pt>
                <c:pt idx="2">
                  <c:v>الخطوه</c:v>
                </c:pt>
                <c:pt idx="3">
                  <c:v>الوثبة</c:v>
                </c:pt>
                <c:pt idx="4">
                  <c:v>الهبوط</c:v>
                </c:pt>
                <c:pt idx="5">
                  <c:v>المجموع</c:v>
                </c:pt>
              </c:strCache>
            </c:strRef>
          </c:cat>
          <c:val>
            <c:numRef>
              <c:f>Sheet1!$B$2:$B$7</c:f>
              <c:numCache>
                <c:formatCode>General</c:formatCode>
                <c:ptCount val="6"/>
                <c:pt idx="0">
                  <c:v>7.5</c:v>
                </c:pt>
                <c:pt idx="1">
                  <c:v>7</c:v>
                </c:pt>
                <c:pt idx="2">
                  <c:v>7.33</c:v>
                </c:pt>
                <c:pt idx="3">
                  <c:v>7.5</c:v>
                </c:pt>
                <c:pt idx="4">
                  <c:v>7.33</c:v>
                </c:pt>
                <c:pt idx="5">
                  <c:v>36.659999999999997</c:v>
                </c:pt>
              </c:numCache>
            </c:numRef>
          </c:val>
        </c:ser>
        <c:ser>
          <c:idx val="1"/>
          <c:order val="1"/>
          <c:tx>
            <c:strRef>
              <c:f>Sheet1!$C$1</c:f>
              <c:strCache>
                <c:ptCount val="1"/>
                <c:pt idx="0">
                  <c:v>الضابطة</c:v>
                </c:pt>
              </c:strCache>
            </c:strRef>
          </c:tx>
          <c:spPr>
            <a:solidFill>
              <a:srgbClr val="EEECE1">
                <a:lumMod val="50000"/>
              </a:srgbClr>
            </a:solidFill>
          </c:spPr>
          <c:invertIfNegative val="0"/>
          <c:cat>
            <c:strRef>
              <c:f>Sheet1!$A$2:$A$7</c:f>
              <c:strCache>
                <c:ptCount val="6"/>
                <c:pt idx="0">
                  <c:v>الاقتراب</c:v>
                </c:pt>
                <c:pt idx="1">
                  <c:v>الحجل</c:v>
                </c:pt>
                <c:pt idx="2">
                  <c:v>الخطوه</c:v>
                </c:pt>
                <c:pt idx="3">
                  <c:v>الوثبة</c:v>
                </c:pt>
                <c:pt idx="4">
                  <c:v>الهبوط</c:v>
                </c:pt>
                <c:pt idx="5">
                  <c:v>المجموع</c:v>
                </c:pt>
              </c:strCache>
            </c:strRef>
          </c:cat>
          <c:val>
            <c:numRef>
              <c:f>Sheet1!$C$2:$C$7</c:f>
              <c:numCache>
                <c:formatCode>General</c:formatCode>
                <c:ptCount val="6"/>
                <c:pt idx="0">
                  <c:v>6.53</c:v>
                </c:pt>
                <c:pt idx="1">
                  <c:v>5.83</c:v>
                </c:pt>
                <c:pt idx="2">
                  <c:v>5.08</c:v>
                </c:pt>
                <c:pt idx="3">
                  <c:v>6.16</c:v>
                </c:pt>
                <c:pt idx="4">
                  <c:v>5.75</c:v>
                </c:pt>
                <c:pt idx="5">
                  <c:v>29.41</c:v>
                </c:pt>
              </c:numCache>
            </c:numRef>
          </c:val>
        </c:ser>
        <c:dLbls>
          <c:showLegendKey val="0"/>
          <c:showVal val="0"/>
          <c:showCatName val="0"/>
          <c:showSerName val="0"/>
          <c:showPercent val="0"/>
          <c:showBubbleSize val="0"/>
        </c:dLbls>
        <c:gapWidth val="124"/>
        <c:gapDepth val="262"/>
        <c:shape val="cylinder"/>
        <c:axId val="200688000"/>
        <c:axId val="200689920"/>
        <c:axId val="0"/>
      </c:bar3DChart>
      <c:catAx>
        <c:axId val="200688000"/>
        <c:scaling>
          <c:orientation val="minMax"/>
        </c:scaling>
        <c:delete val="0"/>
        <c:axPos val="b"/>
        <c:majorTickMark val="out"/>
        <c:minorTickMark val="none"/>
        <c:tickLblPos val="nextTo"/>
        <c:crossAx val="200689920"/>
        <c:crosses val="autoZero"/>
        <c:auto val="1"/>
        <c:lblAlgn val="ctr"/>
        <c:lblOffset val="100"/>
        <c:noMultiLvlLbl val="0"/>
      </c:catAx>
      <c:valAx>
        <c:axId val="200689920"/>
        <c:scaling>
          <c:orientation val="minMax"/>
        </c:scaling>
        <c:delete val="0"/>
        <c:axPos val="l"/>
        <c:majorGridlines/>
        <c:numFmt formatCode="General" sourceLinked="1"/>
        <c:majorTickMark val="out"/>
        <c:minorTickMark val="none"/>
        <c:tickLblPos val="nextTo"/>
        <c:crossAx val="20068800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A7C1-640F-4383-B3B2-9E2BC8E7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Pages>
  <Words>4969</Words>
  <Characters>28326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Tab3een</dc:creator>
  <cp:keywords/>
  <dc:description/>
  <cp:lastModifiedBy>a7med yones</cp:lastModifiedBy>
  <cp:revision>33</cp:revision>
  <cp:lastPrinted>2015-12-15T17:08:00Z</cp:lastPrinted>
  <dcterms:created xsi:type="dcterms:W3CDTF">2015-12-13T15:31:00Z</dcterms:created>
  <dcterms:modified xsi:type="dcterms:W3CDTF">2016-01-18T20:40:00Z</dcterms:modified>
</cp:coreProperties>
</file>